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Pr="00F6489E" w:rsidRDefault="00FA3DA9" w:rsidP="00FA3DA9">
      <w:pPr>
        <w:jc w:val="center"/>
        <w:rPr>
          <w:rFonts w:asciiTheme="minorHAnsi" w:hAnsiTheme="minorHAnsi"/>
          <w:b/>
          <w:sz w:val="52"/>
          <w:szCs w:val="52"/>
        </w:rPr>
      </w:pPr>
      <w:proofErr w:type="spellStart"/>
      <w:r w:rsidRPr="00F6489E">
        <w:rPr>
          <w:rFonts w:asciiTheme="minorHAnsi" w:hAnsiTheme="minorHAnsi"/>
          <w:b/>
          <w:sz w:val="52"/>
          <w:szCs w:val="52"/>
        </w:rPr>
        <w:t>Glór</w:t>
      </w:r>
      <w:proofErr w:type="spellEnd"/>
      <w:r w:rsidRPr="00F6489E">
        <w:rPr>
          <w:rFonts w:asciiTheme="minorHAnsi" w:hAnsiTheme="minorHAnsi"/>
          <w:b/>
          <w:sz w:val="52"/>
          <w:szCs w:val="52"/>
        </w:rPr>
        <w:t xml:space="preserve"> </w:t>
      </w:r>
      <w:proofErr w:type="spellStart"/>
      <w:proofErr w:type="gramStart"/>
      <w:r w:rsidRPr="00F6489E">
        <w:rPr>
          <w:rFonts w:asciiTheme="minorHAnsi" w:hAnsiTheme="minorHAnsi"/>
          <w:b/>
          <w:sz w:val="52"/>
          <w:szCs w:val="52"/>
        </w:rPr>
        <w:t>na</w:t>
      </w:r>
      <w:proofErr w:type="spellEnd"/>
      <w:proofErr w:type="gramEnd"/>
      <w:r w:rsidRPr="00F6489E">
        <w:rPr>
          <w:rFonts w:asciiTheme="minorHAnsi" w:hAnsiTheme="minorHAnsi"/>
          <w:b/>
          <w:sz w:val="52"/>
          <w:szCs w:val="52"/>
        </w:rPr>
        <w:t xml:space="preserve"> Mara</w:t>
      </w:r>
    </w:p>
    <w:p w:rsidR="00FA3DA9" w:rsidRPr="00F6489E" w:rsidRDefault="00FA3DA9" w:rsidP="00FA3DA9">
      <w:pPr>
        <w:jc w:val="center"/>
        <w:rPr>
          <w:rFonts w:asciiTheme="minorHAnsi" w:hAnsiTheme="minorHAnsi"/>
          <w:b/>
          <w:sz w:val="52"/>
          <w:szCs w:val="52"/>
        </w:rPr>
      </w:pPr>
      <w:r w:rsidRPr="00F6489E">
        <w:rPr>
          <w:rFonts w:asciiTheme="minorHAnsi" w:hAnsiTheme="minorHAnsi"/>
          <w:b/>
          <w:sz w:val="52"/>
          <w:szCs w:val="52"/>
        </w:rPr>
        <w:t>Primary School</w:t>
      </w: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r w:rsidRPr="00F6489E">
        <w:rPr>
          <w:rFonts w:asciiTheme="minorHAnsi" w:hAnsiTheme="minorHAnsi"/>
          <w:b/>
          <w:sz w:val="52"/>
          <w:szCs w:val="52"/>
        </w:rPr>
        <w:t>Convent Hill</w:t>
      </w:r>
    </w:p>
    <w:p w:rsidR="00FA3DA9" w:rsidRPr="00F6489E" w:rsidRDefault="00FA3DA9" w:rsidP="00FA3DA9">
      <w:pPr>
        <w:jc w:val="center"/>
        <w:rPr>
          <w:rFonts w:asciiTheme="minorHAnsi" w:hAnsiTheme="minorHAnsi"/>
          <w:b/>
          <w:sz w:val="52"/>
          <w:szCs w:val="52"/>
        </w:rPr>
      </w:pPr>
      <w:proofErr w:type="spellStart"/>
      <w:r w:rsidRPr="00F6489E">
        <w:rPr>
          <w:rFonts w:asciiTheme="minorHAnsi" w:hAnsiTheme="minorHAnsi"/>
          <w:b/>
          <w:sz w:val="52"/>
          <w:szCs w:val="52"/>
        </w:rPr>
        <w:t>Tramore</w:t>
      </w:r>
      <w:proofErr w:type="spellEnd"/>
    </w:p>
    <w:p w:rsidR="00FA3DA9" w:rsidRPr="00F6489E" w:rsidRDefault="00FA3DA9" w:rsidP="00FA3DA9">
      <w:pPr>
        <w:jc w:val="center"/>
        <w:rPr>
          <w:rFonts w:asciiTheme="minorHAnsi" w:hAnsiTheme="minorHAnsi"/>
          <w:b/>
          <w:sz w:val="52"/>
          <w:szCs w:val="52"/>
        </w:rPr>
      </w:pPr>
      <w:r w:rsidRPr="00F6489E">
        <w:rPr>
          <w:rFonts w:asciiTheme="minorHAnsi" w:hAnsiTheme="minorHAnsi"/>
          <w:b/>
          <w:sz w:val="52"/>
          <w:szCs w:val="52"/>
        </w:rPr>
        <w:t>Co. Waterford</w:t>
      </w:r>
    </w:p>
    <w:p w:rsidR="00FA3DA9" w:rsidRPr="00F6489E" w:rsidRDefault="00FA3DA9" w:rsidP="00FA3DA9">
      <w:pPr>
        <w:jc w:val="center"/>
        <w:rPr>
          <w:rFonts w:asciiTheme="minorHAnsi" w:hAnsiTheme="minorHAnsi"/>
          <w:b/>
          <w:sz w:val="52"/>
          <w:szCs w:val="52"/>
        </w:rPr>
      </w:pPr>
      <w:r w:rsidRPr="00F6489E">
        <w:rPr>
          <w:rFonts w:asciiTheme="minorHAnsi" w:hAnsiTheme="minorHAnsi"/>
          <w:b/>
          <w:sz w:val="52"/>
          <w:szCs w:val="52"/>
        </w:rPr>
        <w:t>Roll No. 20116H</w:t>
      </w: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Theme="minorHAnsi" w:hAnsiTheme="minorHAnsi"/>
          <w:b/>
          <w:sz w:val="52"/>
          <w:szCs w:val="52"/>
        </w:rPr>
      </w:pPr>
      <w:r w:rsidRPr="00F6489E">
        <w:rPr>
          <w:rFonts w:asciiTheme="minorHAnsi" w:hAnsiTheme="minorHAnsi"/>
          <w:b/>
          <w:sz w:val="52"/>
          <w:szCs w:val="52"/>
        </w:rPr>
        <w:t>School safety statement</w:t>
      </w:r>
    </w:p>
    <w:p w:rsidR="00FA3DA9" w:rsidRPr="00F6489E" w:rsidRDefault="00FA3DA9" w:rsidP="00FA3DA9">
      <w:pPr>
        <w:jc w:val="center"/>
        <w:rPr>
          <w:rFonts w:asciiTheme="minorHAnsi" w:hAnsiTheme="minorHAnsi"/>
          <w:b/>
          <w:sz w:val="52"/>
          <w:szCs w:val="52"/>
        </w:rPr>
      </w:pPr>
    </w:p>
    <w:p w:rsidR="00FA3DA9" w:rsidRPr="00F6489E" w:rsidRDefault="00FA3DA9" w:rsidP="00FA3DA9">
      <w:pPr>
        <w:jc w:val="center"/>
        <w:rPr>
          <w:rFonts w:ascii="Algerian" w:hAnsi="Algerian"/>
          <w:b/>
          <w:sz w:val="52"/>
          <w:szCs w:val="52"/>
        </w:rPr>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Pr="00E16FB3" w:rsidRDefault="00FA3DA9" w:rsidP="00FA3DA9">
      <w:pPr>
        <w:jc w:val="center"/>
        <w:rPr>
          <w:i/>
        </w:rPr>
      </w:pPr>
      <w:r w:rsidRPr="00E16FB3">
        <w:rPr>
          <w:i/>
        </w:rPr>
        <w:t>In accordance with the Safety, Health and Welfare Act 2005</w:t>
      </w:r>
    </w:p>
    <w:p w:rsidR="00FA3DA9" w:rsidRPr="00E16FB3" w:rsidRDefault="0039548D" w:rsidP="00FA3DA9">
      <w:pPr>
        <w:jc w:val="center"/>
        <w:rPr>
          <w:i/>
          <w:sz w:val="20"/>
        </w:rPr>
      </w:pPr>
      <w:r>
        <w:rPr>
          <w:i/>
          <w:sz w:val="20"/>
        </w:rPr>
        <w:t>Updated May 2019</w:t>
      </w:r>
    </w:p>
    <w:p w:rsidR="00FA3DA9" w:rsidRDefault="00FA3DA9" w:rsidP="00FA3DA9">
      <w:pPr>
        <w:jc w:val="both"/>
      </w:pPr>
    </w:p>
    <w:p w:rsidR="00FA3DA9" w:rsidRDefault="00FA3DA9" w:rsidP="00FA3DA9">
      <w:pPr>
        <w:jc w:val="both"/>
      </w:pPr>
    </w:p>
    <w:p w:rsidR="00FA3DA9" w:rsidRPr="00E71CD1" w:rsidRDefault="00FA3DA9" w:rsidP="00FA3DA9">
      <w:pPr>
        <w:pStyle w:val="Heading3"/>
        <w:rPr>
          <w:sz w:val="28"/>
        </w:rPr>
      </w:pPr>
      <w:r>
        <w:rPr>
          <w:sz w:val="28"/>
        </w:rPr>
        <w:t>STATEMENT ON GENERAL POLICY</w:t>
      </w:r>
    </w:p>
    <w:p w:rsidR="00FA3DA9" w:rsidRDefault="00FA3DA9" w:rsidP="00FA3DA9">
      <w:pPr>
        <w:pStyle w:val="Header"/>
        <w:tabs>
          <w:tab w:val="clear" w:pos="4320"/>
          <w:tab w:val="clear" w:pos="8640"/>
        </w:tabs>
      </w:pPr>
    </w:p>
    <w:p w:rsidR="00FA3DA9" w:rsidRDefault="00FA3DA9" w:rsidP="00FA3DA9">
      <w:pPr>
        <w:jc w:val="both"/>
      </w:pPr>
    </w:p>
    <w:p w:rsidR="00FA3DA9" w:rsidRDefault="00FA3DA9" w:rsidP="00FA3DA9">
      <w:pPr>
        <w:jc w:val="both"/>
      </w:pPr>
    </w:p>
    <w:p w:rsidR="00FA3DA9" w:rsidRDefault="00FA3DA9" w:rsidP="00FA3DA9">
      <w:pPr>
        <w:jc w:val="both"/>
      </w:pPr>
      <w:r>
        <w:t xml:space="preserve">The Board of Management of </w:t>
      </w:r>
      <w:proofErr w:type="spellStart"/>
      <w:r>
        <w:t>Glór</w:t>
      </w:r>
      <w:proofErr w:type="spellEnd"/>
      <w:r>
        <w:t xml:space="preserve"> </w:t>
      </w:r>
      <w:proofErr w:type="spellStart"/>
      <w:proofErr w:type="gramStart"/>
      <w:r>
        <w:t>na</w:t>
      </w:r>
      <w:proofErr w:type="spellEnd"/>
      <w:proofErr w:type="gramEnd"/>
      <w:r>
        <w:t xml:space="preserve"> Mara School recognises the importance of, and is committed to and accepts the aims of, the legislation enacted in the Safety, Health and Welfare at Work Act 2005.</w:t>
      </w:r>
    </w:p>
    <w:p w:rsidR="00FA3DA9" w:rsidRDefault="00FA3DA9" w:rsidP="00FA3DA9">
      <w:pPr>
        <w:jc w:val="both"/>
      </w:pPr>
    </w:p>
    <w:p w:rsidR="00FA3DA9" w:rsidRDefault="00FA3DA9" w:rsidP="00FA3DA9">
      <w:pPr>
        <w:jc w:val="both"/>
      </w:pPr>
    </w:p>
    <w:p w:rsidR="00FA3DA9" w:rsidRDefault="00FA3DA9" w:rsidP="00FA3DA9">
      <w:pPr>
        <w:jc w:val="both"/>
      </w:pPr>
      <w:r>
        <w:t xml:space="preserve">The Principal and the members of staff of </w:t>
      </w:r>
      <w:proofErr w:type="spellStart"/>
      <w:r>
        <w:t>Glor</w:t>
      </w:r>
      <w:proofErr w:type="spellEnd"/>
      <w:r>
        <w:t xml:space="preserve"> </w:t>
      </w:r>
      <w:proofErr w:type="spellStart"/>
      <w:proofErr w:type="gramStart"/>
      <w:r>
        <w:t>na</w:t>
      </w:r>
      <w:proofErr w:type="spellEnd"/>
      <w:proofErr w:type="gramEnd"/>
      <w:r>
        <w:t xml:space="preserve"> Mara School acknowledge their responsibilities under the Safety, Health and Welfare at Work Act, 2005 and any regulations made there under.</w:t>
      </w:r>
    </w:p>
    <w:p w:rsidR="00FA3DA9" w:rsidRDefault="00FA3DA9" w:rsidP="00FA3DA9">
      <w:pPr>
        <w:jc w:val="both"/>
      </w:pPr>
    </w:p>
    <w:p w:rsidR="00FA3DA9" w:rsidRDefault="00FA3DA9" w:rsidP="00FA3DA9">
      <w:pPr>
        <w:jc w:val="both"/>
      </w:pPr>
      <w:r>
        <w:t xml:space="preserve">This Safety Statement sets out the Safety Policy of the Board of Management of </w:t>
      </w:r>
      <w:proofErr w:type="spellStart"/>
      <w:r>
        <w:t>Glór</w:t>
      </w:r>
      <w:proofErr w:type="spellEnd"/>
      <w:r>
        <w:t xml:space="preserve"> </w:t>
      </w:r>
      <w:proofErr w:type="spellStart"/>
      <w:proofErr w:type="gramStart"/>
      <w:r>
        <w:t>na</w:t>
      </w:r>
      <w:proofErr w:type="spellEnd"/>
      <w:proofErr w:type="gramEnd"/>
      <w:r>
        <w:t xml:space="preserve"> Mara and sets out the means to achieve that policy.  The Board of Management of </w:t>
      </w:r>
      <w:proofErr w:type="spellStart"/>
      <w:r>
        <w:t>Glor</w:t>
      </w:r>
      <w:proofErr w:type="spellEnd"/>
      <w:r>
        <w:t xml:space="preserve"> </w:t>
      </w:r>
      <w:proofErr w:type="spellStart"/>
      <w:r>
        <w:t>na</w:t>
      </w:r>
      <w:proofErr w:type="spellEnd"/>
      <w:r>
        <w:t xml:space="preserve"> Mara is committed to providing, so far as is reasonably practicable, a safe and healthy work environment for all its employees and to meet its duties to students, visitors, subcontractors, or any other person(s) who may be affected by the School’s operations.  </w:t>
      </w:r>
      <w:proofErr w:type="spellStart"/>
      <w:r>
        <w:t>Glor</w:t>
      </w:r>
      <w:proofErr w:type="spellEnd"/>
      <w:r>
        <w:t xml:space="preserve"> </w:t>
      </w:r>
      <w:proofErr w:type="spellStart"/>
      <w:proofErr w:type="gramStart"/>
      <w:r>
        <w:t>na</w:t>
      </w:r>
      <w:proofErr w:type="spellEnd"/>
      <w:proofErr w:type="gramEnd"/>
      <w:r>
        <w:t xml:space="preserve"> Mara School will consult regularly with staff on safety and health and welfare at work matters, including this document.</w:t>
      </w:r>
    </w:p>
    <w:p w:rsidR="00FA3DA9" w:rsidRDefault="00FA3DA9" w:rsidP="00FA3DA9">
      <w:pPr>
        <w:jc w:val="both"/>
      </w:pPr>
    </w:p>
    <w:p w:rsidR="00FA3DA9" w:rsidRDefault="00FA3DA9" w:rsidP="00FA3DA9">
      <w:pPr>
        <w:jc w:val="both"/>
      </w:pPr>
      <w:r>
        <w:t>It is our intention to undertake regular reviews of the statement in light of experience, changes in legal requirements and operational changes.</w:t>
      </w:r>
    </w:p>
    <w:p w:rsidR="00FA3DA9" w:rsidRDefault="00FA3DA9" w:rsidP="00FA3DA9">
      <w:pPr>
        <w:jc w:val="both"/>
      </w:pPr>
    </w:p>
    <w:p w:rsidR="00FA3DA9" w:rsidRDefault="00FA3DA9" w:rsidP="00FA3DA9">
      <w:pPr>
        <w:jc w:val="both"/>
      </w:pPr>
      <w:r>
        <w:t>The Board of Management will undertake to carry out a safety audit annually and report to staff.  This inspection / safety audit will be carried out more frequently if requested by either staff or the Board of Management.</w:t>
      </w:r>
    </w:p>
    <w:p w:rsidR="00FA3DA9" w:rsidRDefault="00FA3DA9" w:rsidP="00FA3DA9">
      <w:pPr>
        <w:jc w:val="both"/>
      </w:pPr>
    </w:p>
    <w:p w:rsidR="00FA3DA9" w:rsidRDefault="00FA3DA9" w:rsidP="00FA3DA9">
      <w:pPr>
        <w:jc w:val="both"/>
      </w:pPr>
      <w:r>
        <w:t>All records of accidents / and or ill health will be monitored in order to ensure that any safety measures required can be put in place, wherever possible, to minimise the recurrence of such accidents and ill-health.</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A42ACD" w:rsidRPr="00A42ACD" w:rsidRDefault="00FA3DA9" w:rsidP="00FA3DA9">
      <w:r>
        <w:rPr>
          <w:i/>
        </w:rPr>
        <w:t>Signed</w:t>
      </w:r>
      <w:proofErr w:type="gramStart"/>
      <w:r>
        <w:t>:_</w:t>
      </w:r>
      <w:proofErr w:type="gramEnd"/>
      <w:r>
        <w:t>________________________________                                    Date:_________________</w:t>
      </w:r>
    </w:p>
    <w:p w:rsidR="00FA3DA9" w:rsidRDefault="00FA3DA9" w:rsidP="00FA3DA9">
      <w:pPr>
        <w:rPr>
          <w:bCs/>
        </w:rPr>
      </w:pPr>
      <w:r>
        <w:rPr>
          <w:b/>
        </w:rPr>
        <w:t xml:space="preserve">            </w:t>
      </w:r>
      <w:r>
        <w:rPr>
          <w:bCs/>
        </w:rPr>
        <w:t>Chairperson Board of Management</w:t>
      </w:r>
      <w:r w:rsidR="00A42ACD">
        <w:rPr>
          <w:bCs/>
        </w:rPr>
        <w:t xml:space="preserve">                                                       May 9</w:t>
      </w:r>
      <w:r w:rsidR="00A42ACD" w:rsidRPr="00A42ACD">
        <w:rPr>
          <w:bCs/>
          <w:vertAlign w:val="superscript"/>
        </w:rPr>
        <w:t>th</w:t>
      </w:r>
      <w:r w:rsidR="00A42ACD">
        <w:rPr>
          <w:bCs/>
        </w:rPr>
        <w:t xml:space="preserve"> 2019</w:t>
      </w:r>
      <w:bookmarkStart w:id="0" w:name="_GoBack"/>
      <w:bookmarkEnd w:id="0"/>
    </w:p>
    <w:p w:rsidR="00FA3DA9" w:rsidRDefault="00FA3DA9" w:rsidP="00FA3DA9">
      <w:pPr>
        <w:jc w:val="center"/>
      </w:pPr>
    </w:p>
    <w:p w:rsidR="00FA3DA9" w:rsidRDefault="00FA3DA9" w:rsidP="00FA3DA9">
      <w:pPr>
        <w:jc w:val="center"/>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right"/>
      </w:pPr>
    </w:p>
    <w:p w:rsidR="00FA3DA9" w:rsidRDefault="00FA3DA9" w:rsidP="00FA3DA9">
      <w:pPr>
        <w:jc w:val="right"/>
      </w:pPr>
    </w:p>
    <w:p w:rsidR="00FA3DA9" w:rsidRDefault="00FA3DA9" w:rsidP="00FA3DA9">
      <w:pPr>
        <w:jc w:val="right"/>
      </w:pPr>
    </w:p>
    <w:p w:rsidR="00FA3DA9" w:rsidRDefault="00FA3DA9" w:rsidP="00FA3DA9">
      <w:pPr>
        <w:jc w:val="right"/>
      </w:pPr>
    </w:p>
    <w:p w:rsidR="00FA3DA9" w:rsidRDefault="00FA3DA9" w:rsidP="00FA3DA9">
      <w:pPr>
        <w:jc w:val="right"/>
      </w:pPr>
    </w:p>
    <w:p w:rsidR="00FA3DA9" w:rsidRDefault="00FA3DA9" w:rsidP="00FA3DA9">
      <w:pPr>
        <w:pStyle w:val="Heading4"/>
      </w:pPr>
      <w:r>
        <w:lastRenderedPageBreak/>
        <w:t>General Guidelines</w:t>
      </w:r>
    </w:p>
    <w:p w:rsidR="00FA3DA9" w:rsidRDefault="00FA3DA9" w:rsidP="00FA3DA9">
      <w:pPr>
        <w:jc w:val="center"/>
        <w:rPr>
          <w:b/>
          <w:sz w:val="28"/>
          <w:u w:val="single"/>
        </w:rPr>
      </w:pPr>
    </w:p>
    <w:p w:rsidR="00FA3DA9" w:rsidRDefault="00FA3DA9" w:rsidP="00FA3DA9">
      <w:pPr>
        <w:rPr>
          <w:bCs/>
        </w:rPr>
      </w:pPr>
      <w:r>
        <w:rPr>
          <w:bCs/>
        </w:rPr>
        <w:t xml:space="preserve">The Board of Management of </w:t>
      </w:r>
      <w:proofErr w:type="spellStart"/>
      <w:r>
        <w:rPr>
          <w:bCs/>
        </w:rPr>
        <w:t>Glor</w:t>
      </w:r>
      <w:proofErr w:type="spellEnd"/>
      <w:r>
        <w:rPr>
          <w:bCs/>
        </w:rPr>
        <w:t xml:space="preserve"> </w:t>
      </w:r>
      <w:proofErr w:type="spellStart"/>
      <w:proofErr w:type="gramStart"/>
      <w:r>
        <w:rPr>
          <w:bCs/>
        </w:rPr>
        <w:t>na</w:t>
      </w:r>
      <w:proofErr w:type="spellEnd"/>
      <w:proofErr w:type="gramEnd"/>
      <w:r>
        <w:rPr>
          <w:bCs/>
        </w:rPr>
        <w:t xml:space="preserve"> Mara School wishes to ensure that as far as is reasonably practical:</w:t>
      </w:r>
    </w:p>
    <w:p w:rsidR="00FA3DA9" w:rsidRDefault="00FA3DA9" w:rsidP="00FA3DA9">
      <w:pPr>
        <w:rPr>
          <w:bCs/>
        </w:rPr>
      </w:pPr>
    </w:p>
    <w:p w:rsidR="00FA3DA9" w:rsidRDefault="00FA3DA9" w:rsidP="00FA3DA9">
      <w:pPr>
        <w:numPr>
          <w:ilvl w:val="0"/>
          <w:numId w:val="22"/>
        </w:numPr>
        <w:rPr>
          <w:bCs/>
        </w:rPr>
      </w:pPr>
      <w:r>
        <w:rPr>
          <w:bCs/>
        </w:rPr>
        <w:t>The design, provision and maintenance of all places in the school shall be safe and without risk to health.</w:t>
      </w:r>
    </w:p>
    <w:p w:rsidR="00FA3DA9" w:rsidRDefault="00FA3DA9" w:rsidP="00FA3DA9">
      <w:pPr>
        <w:ind w:left="360"/>
        <w:rPr>
          <w:bCs/>
        </w:rPr>
      </w:pPr>
    </w:p>
    <w:p w:rsidR="00FA3DA9" w:rsidRDefault="00FA3DA9" w:rsidP="00FA3DA9">
      <w:pPr>
        <w:numPr>
          <w:ilvl w:val="0"/>
          <w:numId w:val="22"/>
        </w:numPr>
        <w:rPr>
          <w:bCs/>
        </w:rPr>
      </w:pPr>
      <w:r>
        <w:rPr>
          <w:bCs/>
        </w:rPr>
        <w:t>There shall be safe access to and from places of work.</w:t>
      </w:r>
    </w:p>
    <w:p w:rsidR="00FA3DA9" w:rsidRDefault="00FA3DA9" w:rsidP="00FA3DA9">
      <w:pPr>
        <w:rPr>
          <w:bCs/>
        </w:rPr>
      </w:pPr>
    </w:p>
    <w:p w:rsidR="00FA3DA9" w:rsidRDefault="001D15D8" w:rsidP="00FA3DA9">
      <w:pPr>
        <w:numPr>
          <w:ilvl w:val="0"/>
          <w:numId w:val="22"/>
        </w:numPr>
        <w:rPr>
          <w:bCs/>
        </w:rPr>
      </w:pPr>
      <w:r>
        <w:rPr>
          <w:bCs/>
        </w:rPr>
        <w:t>A Duty of care is</w:t>
      </w:r>
      <w:r w:rsidR="00FA3DA9">
        <w:rPr>
          <w:bCs/>
        </w:rPr>
        <w:t xml:space="preserve"> establish</w:t>
      </w:r>
      <w:r>
        <w:rPr>
          <w:bCs/>
        </w:rPr>
        <w:t>ed</w:t>
      </w:r>
      <w:r w:rsidR="00FA3DA9">
        <w:rPr>
          <w:bCs/>
        </w:rPr>
        <w:t xml:space="preserve"> and maintain</w:t>
      </w:r>
      <w:r>
        <w:rPr>
          <w:bCs/>
        </w:rPr>
        <w:t>ed</w:t>
      </w:r>
      <w:r w:rsidR="00FA3DA9">
        <w:rPr>
          <w:bCs/>
        </w:rPr>
        <w:t xml:space="preserve"> i.e. to take such care of pupils as a careful and prudent parent would of her/his own children, that each teacher has for her/his pupils at all times.</w:t>
      </w:r>
    </w:p>
    <w:p w:rsidR="00FA3DA9" w:rsidRDefault="00FA3DA9" w:rsidP="00FA3DA9">
      <w:pPr>
        <w:rPr>
          <w:bCs/>
        </w:rPr>
      </w:pPr>
    </w:p>
    <w:p w:rsidR="00FA3DA9" w:rsidRDefault="00FA3DA9" w:rsidP="00FA3DA9">
      <w:pPr>
        <w:numPr>
          <w:ilvl w:val="0"/>
          <w:numId w:val="22"/>
        </w:numPr>
        <w:rPr>
          <w:bCs/>
        </w:rPr>
      </w:pPr>
      <w:r>
        <w:rPr>
          <w:bCs/>
        </w:rPr>
        <w:t>That work systems shall be planned, organised, performed and maintained so as to be safe and without risk to health.</w:t>
      </w:r>
    </w:p>
    <w:p w:rsidR="00FA3DA9" w:rsidRDefault="00FA3DA9" w:rsidP="00FA3DA9">
      <w:pPr>
        <w:rPr>
          <w:bCs/>
        </w:rPr>
      </w:pPr>
    </w:p>
    <w:p w:rsidR="00FA3DA9" w:rsidRDefault="00FA3DA9" w:rsidP="00FA3DA9">
      <w:pPr>
        <w:numPr>
          <w:ilvl w:val="0"/>
          <w:numId w:val="22"/>
        </w:numPr>
        <w:rPr>
          <w:bCs/>
        </w:rPr>
      </w:pPr>
      <w:r>
        <w:rPr>
          <w:bCs/>
        </w:rPr>
        <w:t>To ensure the provision of sufficient information, instructions and supervision to enable all employees and pupils to avoid hazards and contribute positively to their own health and safety and to ensure that they have access to health and safety training as appropriate or as and when provided.</w:t>
      </w:r>
    </w:p>
    <w:p w:rsidR="00FA3DA9" w:rsidRDefault="00FA3DA9" w:rsidP="00FA3DA9">
      <w:pPr>
        <w:rPr>
          <w:bCs/>
        </w:rPr>
      </w:pPr>
    </w:p>
    <w:p w:rsidR="00FA3DA9" w:rsidRDefault="00FA3DA9" w:rsidP="00FA3DA9">
      <w:pPr>
        <w:numPr>
          <w:ilvl w:val="0"/>
          <w:numId w:val="22"/>
        </w:numPr>
        <w:rPr>
          <w:bCs/>
        </w:rPr>
      </w:pPr>
      <w:r>
        <w:rPr>
          <w:bCs/>
        </w:rPr>
        <w:t>Formulate effective procedures for use in the case of fire and for evacuating the school premises in the case of emergencies.</w:t>
      </w:r>
    </w:p>
    <w:p w:rsidR="00FA3DA9" w:rsidRDefault="00FA3DA9" w:rsidP="00FA3DA9">
      <w:pPr>
        <w:rPr>
          <w:bCs/>
        </w:rPr>
      </w:pPr>
    </w:p>
    <w:p w:rsidR="00FA3DA9" w:rsidRDefault="00FA3DA9" w:rsidP="00FA3DA9">
      <w:pPr>
        <w:numPr>
          <w:ilvl w:val="0"/>
          <w:numId w:val="22"/>
        </w:numPr>
        <w:rPr>
          <w:bCs/>
        </w:rPr>
      </w:pPr>
      <w:r>
        <w:rPr>
          <w:bCs/>
        </w:rPr>
        <w:t>Lay down procedures to be followed in the case of accident</w:t>
      </w:r>
    </w:p>
    <w:p w:rsidR="00FA3DA9" w:rsidRDefault="00FA3DA9" w:rsidP="00FA3DA9">
      <w:pPr>
        <w:rPr>
          <w:bCs/>
        </w:rPr>
      </w:pPr>
    </w:p>
    <w:p w:rsidR="00FA3DA9" w:rsidRDefault="00FA3DA9" w:rsidP="00FA3DA9">
      <w:pPr>
        <w:numPr>
          <w:ilvl w:val="0"/>
          <w:numId w:val="22"/>
        </w:numPr>
        <w:rPr>
          <w:bCs/>
        </w:rPr>
      </w:pPr>
      <w:r>
        <w:rPr>
          <w:bCs/>
        </w:rPr>
        <w:t>Teach safety as part of the pupil’s duties where appropriate.</w:t>
      </w:r>
    </w:p>
    <w:p w:rsidR="00FA3DA9" w:rsidRDefault="00FA3DA9" w:rsidP="00FA3DA9">
      <w:pPr>
        <w:rPr>
          <w:bCs/>
        </w:rPr>
      </w:pPr>
    </w:p>
    <w:p w:rsidR="00FA3DA9" w:rsidRDefault="00FA3DA9" w:rsidP="00FA3DA9">
      <w:pPr>
        <w:numPr>
          <w:ilvl w:val="0"/>
          <w:numId w:val="22"/>
        </w:numPr>
        <w:rPr>
          <w:bCs/>
        </w:rPr>
      </w:pPr>
      <w:r>
        <w:rPr>
          <w:bCs/>
        </w:rPr>
        <w:t>Monitor the weather on a daily basis. In the event of severe weather conditions, e</w:t>
      </w:r>
      <w:r w:rsidR="001D15D8">
        <w:rPr>
          <w:bCs/>
        </w:rPr>
        <w:t>.</w:t>
      </w:r>
      <w:r>
        <w:rPr>
          <w:bCs/>
        </w:rPr>
        <w:t>g.</w:t>
      </w:r>
      <w:r w:rsidR="00224D60">
        <w:rPr>
          <w:bCs/>
        </w:rPr>
        <w:t xml:space="preserve"> </w:t>
      </w:r>
      <w:r>
        <w:rPr>
          <w:bCs/>
        </w:rPr>
        <w:t>severe wind, frost, snow or heavy rain, the pupils shall be kept indoors.</w:t>
      </w: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jc w:val="both"/>
        <w:rPr>
          <w:b/>
          <w:sz w:val="28"/>
          <w:u w:val="single"/>
        </w:rPr>
      </w:pPr>
    </w:p>
    <w:p w:rsidR="00FA3DA9" w:rsidRDefault="00FA3DA9" w:rsidP="00FA3DA9">
      <w:pPr>
        <w:pStyle w:val="Heading4"/>
      </w:pPr>
      <w:r>
        <w:lastRenderedPageBreak/>
        <w:t>SAFETY   STATEMENT</w:t>
      </w:r>
    </w:p>
    <w:p w:rsidR="00FA3DA9" w:rsidRDefault="00FA3DA9" w:rsidP="00FA3DA9">
      <w:pPr>
        <w:jc w:val="both"/>
        <w:rPr>
          <w:b/>
          <w:sz w:val="28"/>
          <w:u w:val="single"/>
        </w:rPr>
      </w:pPr>
    </w:p>
    <w:p w:rsidR="00FA3DA9" w:rsidRDefault="00FA3DA9" w:rsidP="00FA3DA9">
      <w:pPr>
        <w:jc w:val="both"/>
      </w:pPr>
    </w:p>
    <w:p w:rsidR="00FA3DA9" w:rsidRDefault="00FA3DA9" w:rsidP="00FA3DA9">
      <w:pPr>
        <w:jc w:val="both"/>
      </w:pPr>
      <w:r>
        <w:t xml:space="preserve">The Board of Management of </w:t>
      </w:r>
      <w:proofErr w:type="spellStart"/>
      <w:r>
        <w:t>Glór</w:t>
      </w:r>
      <w:proofErr w:type="spellEnd"/>
      <w:r>
        <w:t xml:space="preserve"> </w:t>
      </w:r>
      <w:proofErr w:type="spellStart"/>
      <w:proofErr w:type="gramStart"/>
      <w:r>
        <w:t>na</w:t>
      </w:r>
      <w:proofErr w:type="spellEnd"/>
      <w:proofErr w:type="gramEnd"/>
      <w:r>
        <w:t xml:space="preserve"> Mara Primary School charged with the direct government of the school, has prepared this Safety Statement in accordance with the requirements of the Safety, Health and Welfare Act of 2005.</w:t>
      </w:r>
    </w:p>
    <w:p w:rsidR="00FA3DA9" w:rsidRDefault="00FA3DA9" w:rsidP="00FA3DA9">
      <w:pPr>
        <w:jc w:val="both"/>
      </w:pPr>
    </w:p>
    <w:p w:rsidR="00FA3DA9" w:rsidRDefault="00FA3DA9" w:rsidP="00FA3DA9">
      <w:pPr>
        <w:jc w:val="both"/>
      </w:pPr>
      <w:r>
        <w:t>Safety, health and welfare within the school are, and have always been, a duty for all members of the school community and one which calls for constant vigilance.</w:t>
      </w:r>
    </w:p>
    <w:p w:rsidR="00FA3DA9" w:rsidRDefault="00FA3DA9" w:rsidP="00FA3DA9">
      <w:pPr>
        <w:jc w:val="both"/>
      </w:pPr>
    </w:p>
    <w:p w:rsidR="00FA3DA9" w:rsidRDefault="00FA3DA9" w:rsidP="00FA3DA9">
      <w:pPr>
        <w:jc w:val="both"/>
      </w:pPr>
      <w:r>
        <w:t>The Principal Teacher, Mr. Pat O’ Mahoney, is responsible for the discipline of the school generally, the organisation of members of the teaching staff, including the co-ordination and effective supervision of their work, the organisation of the school and other matters relating to the work of the school.</w:t>
      </w:r>
    </w:p>
    <w:p w:rsidR="00FA3DA9" w:rsidRDefault="00FA3DA9" w:rsidP="00FA3DA9">
      <w:pPr>
        <w:jc w:val="both"/>
      </w:pPr>
    </w:p>
    <w:p w:rsidR="00FA3DA9" w:rsidRDefault="00FA3DA9" w:rsidP="00FA3DA9">
      <w:pPr>
        <w:jc w:val="both"/>
      </w:pPr>
      <w:r>
        <w:t xml:space="preserve">Each teacher shares a common responsibility for maintaining good order and safety within the school. The teaching </w:t>
      </w:r>
      <w:proofErr w:type="gramStart"/>
      <w:r>
        <w:t>staff</w:t>
      </w:r>
      <w:proofErr w:type="gramEnd"/>
      <w:r>
        <w:t xml:space="preserve"> is required to assist the Principal and Deputy Principal in the day-to-day organisation and supervision of pupils, in the respective buildings.</w:t>
      </w:r>
    </w:p>
    <w:p w:rsidR="00FA3DA9" w:rsidRDefault="00FA3DA9" w:rsidP="00FA3DA9">
      <w:pPr>
        <w:jc w:val="both"/>
      </w:pPr>
    </w:p>
    <w:p w:rsidR="00FA3DA9" w:rsidRDefault="00FA3DA9" w:rsidP="00FA3DA9">
      <w:pPr>
        <w:jc w:val="both"/>
      </w:pPr>
      <w:r>
        <w:t>The teachers holding Posts of Responsibility are Ms</w:t>
      </w:r>
      <w:r w:rsidR="001D15D8">
        <w:t>. Niamh Dalton</w:t>
      </w:r>
      <w:r>
        <w:t>, Mrs. Margaret Buckley, Ms. Niamh O’ Hehir</w:t>
      </w:r>
      <w:r w:rsidR="00224D60">
        <w:t xml:space="preserve"> (Ms. Clodagh Britton – Acting), Sr. Catherine Maguire and </w:t>
      </w:r>
      <w:r>
        <w:t xml:space="preserve">Ms. </w:t>
      </w:r>
      <w:proofErr w:type="spellStart"/>
      <w:r>
        <w:t>Nóirín</w:t>
      </w:r>
      <w:proofErr w:type="spellEnd"/>
      <w:r>
        <w:t xml:space="preserve"> Phelan.</w:t>
      </w:r>
    </w:p>
    <w:p w:rsidR="00FA3DA9" w:rsidRDefault="00FA3DA9" w:rsidP="00FA3DA9">
      <w:pPr>
        <w:jc w:val="both"/>
      </w:pPr>
    </w:p>
    <w:p w:rsidR="00FA3DA9" w:rsidRDefault="00FA3DA9" w:rsidP="00FA3DA9">
      <w:pPr>
        <w:jc w:val="both"/>
      </w:pPr>
      <w:r>
        <w:t xml:space="preserve">In the Star of the Sea and the Edmund Rice buildings, a rota of teachers for the supervision of pupils during small break, 10.30 – 10.40am and lunch, 12.15 – </w:t>
      </w:r>
      <w:r w:rsidR="00224D60">
        <w:t>12.45pm is arranged annually by the Deputy Principal.</w:t>
      </w:r>
      <w:r>
        <w:t xml:space="preserve"> A table of names and times of su</w:t>
      </w:r>
      <w:r w:rsidR="00224D60">
        <w:t>pervision is displayed in each s</w:t>
      </w:r>
      <w:r>
        <w:t xml:space="preserve">taff room.  </w:t>
      </w:r>
    </w:p>
    <w:p w:rsidR="00FA3DA9" w:rsidRDefault="00FA3DA9" w:rsidP="00FA3DA9">
      <w:pPr>
        <w:jc w:val="both"/>
      </w:pPr>
    </w:p>
    <w:p w:rsidR="00FA3DA9" w:rsidRDefault="00FA3DA9" w:rsidP="00FA3DA9">
      <w:pPr>
        <w:jc w:val="both"/>
      </w:pPr>
      <w:r>
        <w:t>Each teacher is responsible for the assembly and dismissal of his/her pupils each day.</w:t>
      </w:r>
    </w:p>
    <w:p w:rsidR="00FA3DA9" w:rsidRDefault="00FA3DA9" w:rsidP="00FA3DA9">
      <w:pPr>
        <w:jc w:val="both"/>
      </w:pPr>
    </w:p>
    <w:p w:rsidR="00FA3DA9" w:rsidRDefault="00FA3DA9" w:rsidP="00FA3DA9">
      <w:pPr>
        <w:jc w:val="both"/>
      </w:pPr>
      <w:r>
        <w:t>The Board of Management in consultation with the Teaching staff has identified the following areas of school life and activity as requiring special care in order to prevent injury or damage to members of the school community:-</w:t>
      </w:r>
    </w:p>
    <w:p w:rsidR="00FA3DA9" w:rsidRDefault="00FA3DA9" w:rsidP="00FA3DA9">
      <w:pPr>
        <w:jc w:val="both"/>
      </w:pPr>
    </w:p>
    <w:p w:rsidR="00FA3DA9" w:rsidRDefault="00FA3DA9" w:rsidP="00FA3DA9">
      <w:pPr>
        <w:numPr>
          <w:ilvl w:val="0"/>
          <w:numId w:val="1"/>
        </w:numPr>
        <w:jc w:val="both"/>
      </w:pPr>
      <w:r>
        <w:t>Activity outside the school (matches, swimming, tours, field trips,</w:t>
      </w:r>
      <w:r w:rsidR="00224D60">
        <w:t xml:space="preserve"> </w:t>
      </w:r>
      <w:r>
        <w:t>etc.)</w:t>
      </w:r>
    </w:p>
    <w:p w:rsidR="00FA3DA9" w:rsidRDefault="00FA3DA9" w:rsidP="00FA3DA9">
      <w:pPr>
        <w:numPr>
          <w:ilvl w:val="0"/>
          <w:numId w:val="1"/>
        </w:numPr>
        <w:jc w:val="both"/>
      </w:pPr>
      <w:r>
        <w:t>Activity within the school</w:t>
      </w:r>
    </w:p>
    <w:p w:rsidR="00FA3DA9" w:rsidRDefault="00FA3DA9" w:rsidP="00FA3DA9">
      <w:pPr>
        <w:numPr>
          <w:ilvl w:val="0"/>
          <w:numId w:val="1"/>
        </w:numPr>
        <w:jc w:val="both"/>
      </w:pPr>
      <w:r>
        <w:t>Restricted areas</w:t>
      </w:r>
    </w:p>
    <w:p w:rsidR="00FA3DA9" w:rsidRDefault="00FA3DA9" w:rsidP="00FA3DA9">
      <w:pPr>
        <w:numPr>
          <w:ilvl w:val="0"/>
          <w:numId w:val="1"/>
        </w:numPr>
        <w:jc w:val="both"/>
      </w:pPr>
      <w:r>
        <w:t>Hygiene</w:t>
      </w:r>
    </w:p>
    <w:p w:rsidR="00FA3DA9" w:rsidRDefault="00FA3DA9" w:rsidP="00FA3DA9">
      <w:pPr>
        <w:numPr>
          <w:ilvl w:val="0"/>
          <w:numId w:val="1"/>
        </w:numPr>
        <w:jc w:val="both"/>
      </w:pPr>
      <w:r>
        <w:t>Fire Drill</w:t>
      </w:r>
    </w:p>
    <w:p w:rsidR="00FA3DA9" w:rsidRDefault="00FA3DA9" w:rsidP="00FA3DA9">
      <w:pPr>
        <w:numPr>
          <w:ilvl w:val="0"/>
          <w:numId w:val="1"/>
        </w:numPr>
        <w:jc w:val="both"/>
      </w:pPr>
      <w:r>
        <w:t>First Aid</w:t>
      </w:r>
    </w:p>
    <w:p w:rsidR="00FA3DA9" w:rsidRDefault="00FA3DA9" w:rsidP="00FA3DA9">
      <w:pPr>
        <w:jc w:val="both"/>
      </w:pPr>
    </w:p>
    <w:p w:rsidR="00FA3DA9" w:rsidRDefault="00FA3DA9" w:rsidP="00FA3DA9">
      <w:r>
        <w:t>Our school opens for schoolwork at 8.50a.m.</w:t>
      </w:r>
      <w:r w:rsidR="00224D60">
        <w:t xml:space="preserve"> I</w:t>
      </w:r>
      <w:r>
        <w:t>n accordance with Rule 124/4</w:t>
      </w:r>
      <w:r w:rsidR="00224D60">
        <w:t xml:space="preserve"> </w:t>
      </w:r>
      <w:r>
        <w:t>(Rules for National Schools) all teachers are required to be present to exercise supervision over their classes at that time. It is recognised that the short break at 10.30am and the lunch break at 12.15pm require special attention and these breaks are supervised by teachers.</w:t>
      </w:r>
    </w:p>
    <w:p w:rsidR="00FA3DA9" w:rsidRDefault="00FA3DA9" w:rsidP="00FA3DA9">
      <w:pPr>
        <w:jc w:val="both"/>
      </w:pPr>
    </w:p>
    <w:p w:rsidR="00FA3DA9" w:rsidRDefault="00FA3DA9" w:rsidP="00FA3DA9">
      <w:pPr>
        <w:jc w:val="both"/>
      </w:pPr>
      <w:r>
        <w:t>In all pupil activities involving games of whatsoever kind, teachers will exercise prudent judgement on the level of safety required and bring to the notice of the Principal any matter requiring corrective action.</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rPr>
          <w:b/>
          <w:u w:val="single"/>
        </w:rPr>
      </w:pPr>
    </w:p>
    <w:p w:rsidR="00FA3DA9" w:rsidRDefault="00FA3DA9" w:rsidP="00FA3DA9">
      <w:pPr>
        <w:pStyle w:val="Heading4"/>
        <w:jc w:val="left"/>
        <w:rPr>
          <w:sz w:val="24"/>
        </w:rPr>
      </w:pPr>
      <w:r>
        <w:rPr>
          <w:sz w:val="24"/>
        </w:rPr>
        <w:t>Hazards - see Appendix 1</w:t>
      </w:r>
    </w:p>
    <w:p w:rsidR="00FA3DA9" w:rsidRDefault="00FA3DA9" w:rsidP="00FA3DA9">
      <w:pPr>
        <w:jc w:val="both"/>
      </w:pPr>
    </w:p>
    <w:p w:rsidR="00FA3DA9" w:rsidRDefault="00FA3DA9" w:rsidP="00FA3DA9">
      <w:pPr>
        <w:jc w:val="both"/>
      </w:pPr>
      <w:r>
        <w:t xml:space="preserve">Within the classrooms and school building during normal school business, the hazards, with the potential for injury for all within the area are: -  </w:t>
      </w:r>
    </w:p>
    <w:p w:rsidR="00FA3DA9" w:rsidRDefault="00FA3DA9" w:rsidP="00FA3DA9">
      <w:pPr>
        <w:jc w:val="both"/>
      </w:pPr>
    </w:p>
    <w:p w:rsidR="00FA3DA9" w:rsidRDefault="00FA3DA9" w:rsidP="00FA3DA9">
      <w:pPr>
        <w:numPr>
          <w:ilvl w:val="0"/>
          <w:numId w:val="7"/>
        </w:numPr>
        <w:tabs>
          <w:tab w:val="clear" w:pos="360"/>
          <w:tab w:val="num" w:pos="1080"/>
        </w:tabs>
        <w:ind w:left="1080"/>
        <w:jc w:val="both"/>
      </w:pPr>
      <w:r>
        <w:t>Activity involving the use of tools of any kind e.g. scissors pointed implements, knitting needles.</w:t>
      </w:r>
    </w:p>
    <w:p w:rsidR="00FA3DA9" w:rsidRDefault="00FA3DA9" w:rsidP="00FA3DA9">
      <w:pPr>
        <w:numPr>
          <w:ilvl w:val="0"/>
          <w:numId w:val="7"/>
        </w:numPr>
        <w:tabs>
          <w:tab w:val="clear" w:pos="360"/>
          <w:tab w:val="num" w:pos="1080"/>
        </w:tabs>
        <w:ind w:left="1080"/>
        <w:jc w:val="both"/>
      </w:pPr>
      <w:r>
        <w:t>Activity involving the use of electrical power.</w:t>
      </w:r>
    </w:p>
    <w:p w:rsidR="00FA3DA9" w:rsidRDefault="00FA3DA9" w:rsidP="00FA3DA9">
      <w:pPr>
        <w:numPr>
          <w:ilvl w:val="0"/>
          <w:numId w:val="7"/>
        </w:numPr>
        <w:tabs>
          <w:tab w:val="clear" w:pos="360"/>
          <w:tab w:val="num" w:pos="1080"/>
        </w:tabs>
        <w:ind w:left="1080"/>
        <w:jc w:val="both"/>
      </w:pPr>
      <w:r>
        <w:t>Hallway and condensation in toilet areas, stairs and corridor at specific times of the year.</w:t>
      </w:r>
    </w:p>
    <w:p w:rsidR="00FA3DA9" w:rsidRDefault="00FA3DA9" w:rsidP="00FA3DA9">
      <w:pPr>
        <w:jc w:val="both"/>
      </w:pPr>
    </w:p>
    <w:p w:rsidR="00FA3DA9" w:rsidRDefault="00FA3DA9" w:rsidP="00FA3DA9">
      <w:pPr>
        <w:jc w:val="both"/>
      </w:pPr>
      <w:r>
        <w:t xml:space="preserve">Our teachers are professional people trained to conduct group activity.  However, some accidents can occur due to oversight or the postponement of rectifying defective equipment e.g. defective plugs, defective desktops etc. Therefore, teachers and ancillary staff are requested to conduct a periodic safety check on their classrooms and / or workplace.  The </w:t>
      </w:r>
      <w:proofErr w:type="gramStart"/>
      <w:r>
        <w:t>staff</w:t>
      </w:r>
      <w:proofErr w:type="gramEnd"/>
      <w:r>
        <w:t>, teaching and ancillary, is requested to be vigilant in this regard and to bring to the notice of the Principal any corrective action which may be deemed to be necessary.</w:t>
      </w:r>
    </w:p>
    <w:p w:rsidR="00FA3DA9" w:rsidRDefault="00FA3DA9" w:rsidP="00FA3DA9">
      <w:pPr>
        <w:jc w:val="both"/>
      </w:pPr>
    </w:p>
    <w:p w:rsidR="00FA3DA9" w:rsidRDefault="00FA3DA9" w:rsidP="00FA3DA9">
      <w:pPr>
        <w:jc w:val="both"/>
      </w:pPr>
      <w:r>
        <w:t xml:space="preserve">The restricted areas in our school are as follows: - </w:t>
      </w:r>
    </w:p>
    <w:p w:rsidR="00FA3DA9" w:rsidRDefault="00FA3DA9" w:rsidP="00FA3DA9">
      <w:pPr>
        <w:rPr>
          <w:color w:val="FF0000"/>
        </w:rPr>
      </w:pPr>
    </w:p>
    <w:p w:rsidR="00FA3DA9" w:rsidRDefault="00FA3DA9" w:rsidP="00FA3DA9">
      <w:pPr>
        <w:numPr>
          <w:ilvl w:val="0"/>
          <w:numId w:val="23"/>
        </w:numPr>
        <w:jc w:val="both"/>
      </w:pPr>
      <w:r>
        <w:t xml:space="preserve">The Boiler House and Oil Tank in each building.  </w:t>
      </w:r>
    </w:p>
    <w:p w:rsidR="00FA3DA9" w:rsidRDefault="00FA3DA9" w:rsidP="00FA3DA9">
      <w:pPr>
        <w:numPr>
          <w:ilvl w:val="0"/>
          <w:numId w:val="23"/>
        </w:numPr>
        <w:jc w:val="both"/>
      </w:pPr>
      <w:r>
        <w:t xml:space="preserve">Store rooms, which contain tools and cleaning equipment.  </w:t>
      </w:r>
    </w:p>
    <w:p w:rsidR="00FA3DA9" w:rsidRDefault="00FA3DA9" w:rsidP="00FA3DA9">
      <w:pPr>
        <w:ind w:left="360"/>
        <w:jc w:val="both"/>
      </w:pPr>
    </w:p>
    <w:p w:rsidR="00FA3DA9" w:rsidRDefault="00FA3DA9" w:rsidP="00FA3DA9">
      <w:pPr>
        <w:jc w:val="both"/>
      </w:pPr>
      <w:r>
        <w:t>These areas are restricted to authorised personnel only.</w:t>
      </w:r>
    </w:p>
    <w:p w:rsidR="00FA3DA9" w:rsidRDefault="00FA3DA9" w:rsidP="00FA3DA9">
      <w:pPr>
        <w:jc w:val="both"/>
      </w:pPr>
    </w:p>
    <w:p w:rsidR="00FA3DA9" w:rsidRDefault="00FA3DA9" w:rsidP="00FA3DA9">
      <w:pPr>
        <w:jc w:val="both"/>
      </w:pPr>
      <w:r>
        <w:t xml:space="preserve">Hygiene is the concern of everyone in our school.  Good hygiene practice is essential for the health and welfare of all. The </w:t>
      </w:r>
      <w:proofErr w:type="gramStart"/>
      <w:r>
        <w:t>staff</w:t>
      </w:r>
      <w:proofErr w:type="gramEnd"/>
      <w:r>
        <w:t xml:space="preserve">, teaching and ancillary, is requested to be vigilant in this regard and to bring to the notice of the Principal any corrective action which may be deemed necessary.  </w:t>
      </w:r>
    </w:p>
    <w:p w:rsidR="00FA3DA9" w:rsidRDefault="00FA3DA9" w:rsidP="00FA3DA9">
      <w:pPr>
        <w:jc w:val="both"/>
      </w:pPr>
    </w:p>
    <w:p w:rsidR="00FA3DA9" w:rsidRDefault="00FA3DA9" w:rsidP="00FA3DA9">
      <w:r>
        <w:t>In the event of accidents it may be necessary to administer First Aid.  First Aid equipment is under the care of the Principal, and is accessible to all staff. In the case of serious accidents and illness the parents/guardians are notified, advised to take the child to the family doctor and follow his/her instruction.  A list of local Doctors' phone numbers is on display near the phone together with Ambulance and Order of Malta numbers. The school has advised all parents/guardians of pupils to be contactable while their child is engaged in all school activities. Every year the school asks for updated contact details from parents/guardians of pupils and also requests to be notified of any change in same.</w:t>
      </w:r>
    </w:p>
    <w:p w:rsidR="00FA3DA9" w:rsidRDefault="00FA3DA9" w:rsidP="00FA3DA9">
      <w:pPr>
        <w:jc w:val="both"/>
      </w:pPr>
    </w:p>
    <w:p w:rsidR="00FA3DA9" w:rsidRDefault="00FA3DA9" w:rsidP="00FA3DA9">
      <w:pPr>
        <w:jc w:val="both"/>
      </w:pPr>
    </w:p>
    <w:p w:rsidR="00FA3DA9" w:rsidRDefault="00FA3DA9" w:rsidP="00FA3DA9">
      <w:pPr>
        <w:rPr>
          <w:b/>
          <w:u w:val="single"/>
        </w:rPr>
      </w:pPr>
      <w:r>
        <w:rPr>
          <w:b/>
          <w:u w:val="single"/>
        </w:rPr>
        <w:t>Fire - See Appendix 2</w:t>
      </w:r>
    </w:p>
    <w:p w:rsidR="00FA3DA9" w:rsidRDefault="00FA3DA9" w:rsidP="00FA3DA9">
      <w:pPr>
        <w:jc w:val="center"/>
        <w:rPr>
          <w:b/>
          <w:sz w:val="28"/>
          <w:u w:val="single"/>
        </w:rPr>
      </w:pPr>
    </w:p>
    <w:p w:rsidR="00FA3DA9" w:rsidRDefault="00FA3DA9" w:rsidP="00FA3DA9">
      <w:r>
        <w:t>The Board draws attention to the dangers of fire and to the loss of life that may be caused in the event of a fire in the school.  Each teacher will instruct his/her pupils in the fire drill to be observed in the event of a fire.  A Fire Drill practice takes place once per term. - A Fire Plan is on display in each classroom and is attached to this Safety Statement.</w:t>
      </w:r>
    </w:p>
    <w:p w:rsidR="00FA3DA9" w:rsidRDefault="00FA3DA9" w:rsidP="00FA3DA9"/>
    <w:p w:rsidR="00FA3DA9" w:rsidRDefault="00FA3DA9" w:rsidP="00FA3DA9"/>
    <w:p w:rsidR="00FA3DA9" w:rsidRDefault="00FA3DA9" w:rsidP="00FA3DA9"/>
    <w:p w:rsidR="001D15D8" w:rsidRDefault="001D15D8" w:rsidP="00FA3DA9"/>
    <w:p w:rsidR="00FA3DA9" w:rsidRDefault="00FA3DA9" w:rsidP="00FA3DA9">
      <w:pPr>
        <w:jc w:val="center"/>
        <w:rPr>
          <w:b/>
          <w:u w:val="single"/>
        </w:rPr>
      </w:pPr>
    </w:p>
    <w:p w:rsidR="00FA3DA9" w:rsidRDefault="00FA3DA9" w:rsidP="00FA3DA9">
      <w:pPr>
        <w:rPr>
          <w:b/>
          <w:u w:val="single"/>
        </w:rPr>
      </w:pPr>
    </w:p>
    <w:p w:rsidR="00FA3DA9" w:rsidRDefault="00FA3DA9" w:rsidP="00FA3DA9">
      <w:pPr>
        <w:jc w:val="center"/>
        <w:rPr>
          <w:b/>
          <w:u w:val="single"/>
        </w:rPr>
      </w:pPr>
    </w:p>
    <w:p w:rsidR="00FA3DA9" w:rsidRDefault="00FA3DA9" w:rsidP="00FA3DA9">
      <w:pPr>
        <w:rPr>
          <w:b/>
          <w:u w:val="single"/>
        </w:rPr>
      </w:pPr>
      <w:proofErr w:type="gramStart"/>
      <w:r>
        <w:rPr>
          <w:b/>
          <w:u w:val="single"/>
        </w:rPr>
        <w:lastRenderedPageBreak/>
        <w:t>Monitoring the terms of the safety statement.</w:t>
      </w:r>
      <w:proofErr w:type="gramEnd"/>
    </w:p>
    <w:p w:rsidR="00FA3DA9" w:rsidRDefault="00FA3DA9" w:rsidP="00FA3DA9">
      <w:pPr>
        <w:jc w:val="center"/>
        <w:rPr>
          <w:b/>
          <w:sz w:val="28"/>
          <w:u w:val="single"/>
        </w:rPr>
      </w:pPr>
    </w:p>
    <w:p w:rsidR="00FA3DA9" w:rsidRDefault="00FA3DA9" w:rsidP="00FA3DA9">
      <w:pPr>
        <w:jc w:val="center"/>
        <w:rPr>
          <w:b/>
          <w:sz w:val="28"/>
          <w:u w:val="single"/>
        </w:rPr>
      </w:pPr>
    </w:p>
    <w:p w:rsidR="00FA3DA9" w:rsidRDefault="00FA3DA9" w:rsidP="00FA3DA9">
      <w:pPr>
        <w:jc w:val="both"/>
      </w:pPr>
      <w:r>
        <w:t>The Principal has the overall responsibility for monitoring the Safety Statement.  Reported defects will be monitored at regular intervals until effective repairs or renewals have been carried out.  The Safety Statement shall be monitored regularly to ensure that its terms are being effectively pursued and to ascertain the extent to which it is having the desired effect.</w:t>
      </w:r>
    </w:p>
    <w:p w:rsidR="00FA3DA9" w:rsidRDefault="00FA3DA9" w:rsidP="00FA3DA9"/>
    <w:p w:rsidR="00FA3DA9" w:rsidRDefault="00FA3DA9" w:rsidP="00FA3DA9">
      <w:r>
        <w:t>For Hazards identified - See Appendix 1.</w:t>
      </w:r>
    </w:p>
    <w:p w:rsidR="00FA3DA9" w:rsidRDefault="00FA3DA9" w:rsidP="00FA3DA9"/>
    <w:p w:rsidR="00FA3DA9" w:rsidRDefault="00FA3DA9" w:rsidP="00FA3DA9"/>
    <w:p w:rsidR="00FA3DA9" w:rsidRDefault="00FA3DA9" w:rsidP="00FA3DA9"/>
    <w:p w:rsidR="00FA3DA9" w:rsidRDefault="00FA3DA9" w:rsidP="00FA3DA9">
      <w:pPr>
        <w:rPr>
          <w:b/>
          <w:i/>
          <w:sz w:val="28"/>
          <w:u w:val="single"/>
        </w:rPr>
      </w:pPr>
      <w:proofErr w:type="gramStart"/>
      <w:r>
        <w:rPr>
          <w:b/>
          <w:u w:val="single"/>
        </w:rPr>
        <w:t>Consultation &amp; Information</w:t>
      </w:r>
      <w:r>
        <w:rPr>
          <w:b/>
          <w:i/>
          <w:sz w:val="28"/>
          <w:u w:val="single"/>
        </w:rPr>
        <w:t>.</w:t>
      </w:r>
      <w:proofErr w:type="gramEnd"/>
    </w:p>
    <w:p w:rsidR="00FA3DA9" w:rsidRDefault="00FA3DA9" w:rsidP="00FA3DA9">
      <w:pPr>
        <w:rPr>
          <w:b/>
          <w:i/>
          <w:sz w:val="28"/>
          <w:u w:val="single"/>
        </w:rPr>
      </w:pPr>
    </w:p>
    <w:p w:rsidR="00FA3DA9" w:rsidRDefault="00FA3DA9" w:rsidP="00FA3DA9">
      <w:pPr>
        <w:rPr>
          <w:b/>
          <w:i/>
          <w:sz w:val="28"/>
          <w:u w:val="single"/>
        </w:rPr>
      </w:pPr>
    </w:p>
    <w:p w:rsidR="00FA3DA9" w:rsidRDefault="00FA3DA9" w:rsidP="00FA3DA9">
      <w:pPr>
        <w:jc w:val="both"/>
      </w:pPr>
      <w:r>
        <w:t xml:space="preserve">It is the policy of the Board of Management of </w:t>
      </w:r>
      <w:proofErr w:type="spellStart"/>
      <w:r>
        <w:t>Glór</w:t>
      </w:r>
      <w:proofErr w:type="spellEnd"/>
      <w:r>
        <w:t xml:space="preserve"> </w:t>
      </w:r>
      <w:proofErr w:type="spellStart"/>
      <w:proofErr w:type="gramStart"/>
      <w:r>
        <w:t>na</w:t>
      </w:r>
      <w:proofErr w:type="spellEnd"/>
      <w:proofErr w:type="gramEnd"/>
      <w:r>
        <w:t xml:space="preserve"> Mara Primary School:-</w:t>
      </w:r>
    </w:p>
    <w:p w:rsidR="00FA3DA9" w:rsidRDefault="00FA3DA9" w:rsidP="00FA3DA9">
      <w:pPr>
        <w:jc w:val="both"/>
      </w:pPr>
    </w:p>
    <w:p w:rsidR="00FA3DA9" w:rsidRDefault="00FA3DA9" w:rsidP="00FA3DA9">
      <w:pPr>
        <w:numPr>
          <w:ilvl w:val="0"/>
          <w:numId w:val="2"/>
        </w:numPr>
        <w:tabs>
          <w:tab w:val="clear" w:pos="360"/>
          <w:tab w:val="num" w:pos="1080"/>
        </w:tabs>
        <w:spacing w:line="480" w:lineRule="auto"/>
        <w:ind w:left="1080"/>
        <w:jc w:val="both"/>
      </w:pPr>
      <w:r>
        <w:t>To consult with staff in the preparation and completion of the Health and Safety Statement.</w:t>
      </w:r>
    </w:p>
    <w:p w:rsidR="00FA3DA9" w:rsidRDefault="00FA3DA9" w:rsidP="00FA3DA9">
      <w:pPr>
        <w:numPr>
          <w:ilvl w:val="0"/>
          <w:numId w:val="3"/>
        </w:numPr>
        <w:tabs>
          <w:tab w:val="clear" w:pos="360"/>
          <w:tab w:val="num" w:pos="1080"/>
        </w:tabs>
        <w:spacing w:line="480" w:lineRule="auto"/>
        <w:ind w:left="1080"/>
        <w:jc w:val="both"/>
      </w:pPr>
      <w:r>
        <w:t>To make a copy of the Safety Statement available to all staff.</w:t>
      </w:r>
    </w:p>
    <w:p w:rsidR="00FA3DA9" w:rsidRDefault="00FA3DA9" w:rsidP="00FA3DA9">
      <w:pPr>
        <w:numPr>
          <w:ilvl w:val="0"/>
          <w:numId w:val="3"/>
        </w:numPr>
        <w:tabs>
          <w:tab w:val="clear" w:pos="360"/>
          <w:tab w:val="num" w:pos="1080"/>
        </w:tabs>
        <w:spacing w:line="480" w:lineRule="auto"/>
        <w:ind w:left="1080"/>
        <w:jc w:val="both"/>
        <w:rPr>
          <w:b/>
          <w:i/>
          <w:sz w:val="28"/>
          <w:u w:val="single"/>
        </w:rPr>
      </w:pPr>
      <w:r>
        <w:t>That additional information or instructions regarding Health, Safety &amp; Welfare at Work will be conveyed to all staff as it becomes available.</w:t>
      </w:r>
    </w:p>
    <w:p w:rsidR="00FA3DA9" w:rsidRDefault="00FA3DA9" w:rsidP="00FA3DA9">
      <w:pPr>
        <w:spacing w:line="480" w:lineRule="auto"/>
        <w:jc w:val="both"/>
        <w:rPr>
          <w:b/>
          <w:u w:val="single"/>
        </w:rPr>
      </w:pPr>
      <w:r>
        <w:rPr>
          <w:b/>
          <w:u w:val="single"/>
        </w:rPr>
        <w:t>Duties of the Principal while at work</w:t>
      </w:r>
    </w:p>
    <w:p w:rsidR="00FA3DA9" w:rsidRDefault="00FA3DA9" w:rsidP="00FA3DA9">
      <w:pPr>
        <w:spacing w:line="480" w:lineRule="auto"/>
        <w:jc w:val="both"/>
        <w:rPr>
          <w:b/>
          <w:u w:val="single"/>
        </w:rPr>
      </w:pPr>
    </w:p>
    <w:p w:rsidR="00FA3DA9" w:rsidRDefault="00FA3DA9" w:rsidP="00FA3DA9">
      <w:pPr>
        <w:numPr>
          <w:ilvl w:val="0"/>
          <w:numId w:val="4"/>
        </w:numPr>
        <w:tabs>
          <w:tab w:val="clear" w:pos="360"/>
          <w:tab w:val="num" w:pos="1080"/>
        </w:tabs>
        <w:ind w:left="1080"/>
        <w:jc w:val="both"/>
        <w:rPr>
          <w:b/>
          <w:u w:val="single"/>
        </w:rPr>
      </w:pPr>
      <w:r>
        <w:t>To be available to any member of staff to discuss and seek to resolve health and safety problems</w:t>
      </w:r>
    </w:p>
    <w:p w:rsidR="00FA3DA9" w:rsidRDefault="00FA3DA9" w:rsidP="00FA3DA9">
      <w:pPr>
        <w:ind w:left="720"/>
        <w:jc w:val="both"/>
        <w:rPr>
          <w:b/>
          <w:u w:val="single"/>
        </w:rPr>
      </w:pPr>
    </w:p>
    <w:p w:rsidR="00FA3DA9" w:rsidRDefault="00FA3DA9" w:rsidP="00FA3DA9">
      <w:pPr>
        <w:numPr>
          <w:ilvl w:val="0"/>
          <w:numId w:val="4"/>
        </w:numPr>
        <w:tabs>
          <w:tab w:val="clear" w:pos="360"/>
          <w:tab w:val="num" w:pos="1080"/>
        </w:tabs>
        <w:ind w:left="1077" w:hanging="357"/>
        <w:jc w:val="both"/>
        <w:rPr>
          <w:b/>
          <w:u w:val="single"/>
        </w:rPr>
      </w:pPr>
      <w:r>
        <w:t>To report to the B.O.M and D.E.S. those instances where the elimination of a hazard or its reduction to a satisfactory level is not possible.</w:t>
      </w:r>
    </w:p>
    <w:p w:rsidR="00FA3DA9" w:rsidRDefault="00FA3DA9" w:rsidP="00FA3DA9">
      <w:pPr>
        <w:jc w:val="both"/>
        <w:rPr>
          <w:b/>
          <w:u w:val="single"/>
        </w:rPr>
      </w:pPr>
    </w:p>
    <w:p w:rsidR="00FA3DA9" w:rsidRDefault="00FA3DA9" w:rsidP="00FA3DA9">
      <w:pPr>
        <w:numPr>
          <w:ilvl w:val="0"/>
          <w:numId w:val="4"/>
        </w:numPr>
        <w:tabs>
          <w:tab w:val="clear" w:pos="360"/>
          <w:tab w:val="num" w:pos="1080"/>
        </w:tabs>
        <w:ind w:left="1077" w:hanging="357"/>
        <w:jc w:val="both"/>
        <w:rPr>
          <w:b/>
          <w:u w:val="single"/>
        </w:rPr>
      </w:pPr>
      <w:r>
        <w:t>To ensure that all areas of the school are inspected regularly.</w:t>
      </w:r>
    </w:p>
    <w:p w:rsidR="00FA3DA9" w:rsidRDefault="00FA3DA9" w:rsidP="00FA3DA9">
      <w:pPr>
        <w:jc w:val="both"/>
        <w:rPr>
          <w:b/>
          <w:u w:val="single"/>
        </w:rPr>
      </w:pPr>
    </w:p>
    <w:p w:rsidR="00FA3DA9" w:rsidRDefault="00FA3DA9" w:rsidP="00FA3DA9">
      <w:pPr>
        <w:numPr>
          <w:ilvl w:val="0"/>
          <w:numId w:val="4"/>
        </w:numPr>
        <w:tabs>
          <w:tab w:val="clear" w:pos="360"/>
          <w:tab w:val="num" w:pos="1080"/>
        </w:tabs>
        <w:ind w:left="1077" w:hanging="357"/>
        <w:jc w:val="both"/>
        <w:rPr>
          <w:b/>
          <w:u w:val="single"/>
        </w:rPr>
      </w:pPr>
      <w:r>
        <w:t>To monitor the established system for the reporting, recording and investigation of accidents to ensure that all reasonable steps are taken to prevent recurrences.</w:t>
      </w:r>
    </w:p>
    <w:p w:rsidR="00FA3DA9" w:rsidRDefault="00FA3DA9" w:rsidP="00FA3DA9">
      <w:pPr>
        <w:jc w:val="both"/>
        <w:rPr>
          <w:b/>
          <w:u w:val="single"/>
        </w:rPr>
      </w:pPr>
    </w:p>
    <w:p w:rsidR="00FA3DA9" w:rsidRDefault="00FA3DA9" w:rsidP="00FA3DA9">
      <w:pPr>
        <w:numPr>
          <w:ilvl w:val="0"/>
          <w:numId w:val="4"/>
        </w:numPr>
        <w:tabs>
          <w:tab w:val="clear" w:pos="360"/>
          <w:tab w:val="num" w:pos="1080"/>
        </w:tabs>
        <w:ind w:left="1077" w:hanging="357"/>
        <w:jc w:val="both"/>
        <w:rPr>
          <w:b/>
          <w:u w:val="single"/>
        </w:rPr>
      </w:pPr>
      <w:r>
        <w:t>To brief employees about safety arrangements.</w:t>
      </w:r>
    </w:p>
    <w:p w:rsidR="00FA3DA9" w:rsidRDefault="00FA3DA9" w:rsidP="00FA3DA9">
      <w:pPr>
        <w:jc w:val="both"/>
        <w:rPr>
          <w:b/>
          <w:u w:val="single"/>
        </w:rPr>
      </w:pPr>
    </w:p>
    <w:p w:rsidR="00FA3DA9" w:rsidRDefault="00FA3DA9" w:rsidP="00FA3DA9">
      <w:pPr>
        <w:ind w:left="720"/>
        <w:jc w:val="both"/>
        <w:rPr>
          <w:b/>
          <w:u w:val="single"/>
        </w:rPr>
      </w:pPr>
    </w:p>
    <w:p w:rsidR="00FA3DA9" w:rsidRDefault="00FA3DA9" w:rsidP="00FA3DA9">
      <w:pPr>
        <w:numPr>
          <w:ilvl w:val="0"/>
          <w:numId w:val="4"/>
        </w:numPr>
        <w:tabs>
          <w:tab w:val="clear" w:pos="360"/>
          <w:tab w:val="num" w:pos="1080"/>
        </w:tabs>
        <w:ind w:left="1077" w:hanging="357"/>
        <w:jc w:val="both"/>
        <w:rPr>
          <w:b/>
          <w:u w:val="single"/>
        </w:rPr>
      </w:pPr>
      <w:r>
        <w:t>To ensure that any necessary protective clothing and equipment are properly maintained and renewed as required e.g. gloves etc.</w:t>
      </w: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ind w:left="720"/>
        <w:jc w:val="both"/>
        <w:rPr>
          <w:b/>
          <w:u w:val="single"/>
        </w:rPr>
      </w:pPr>
    </w:p>
    <w:p w:rsidR="00FA3DA9" w:rsidRDefault="00FA3DA9" w:rsidP="00FA3DA9">
      <w:pPr>
        <w:jc w:val="both"/>
        <w:rPr>
          <w:b/>
          <w:u w:val="single"/>
        </w:rPr>
      </w:pPr>
    </w:p>
    <w:p w:rsidR="00FA3DA9" w:rsidRDefault="00FA3DA9" w:rsidP="00FA3DA9">
      <w:pPr>
        <w:ind w:left="720"/>
        <w:jc w:val="both"/>
        <w:rPr>
          <w:b/>
          <w:u w:val="single"/>
        </w:rPr>
      </w:pPr>
    </w:p>
    <w:p w:rsidR="00FA3DA9" w:rsidRDefault="00FA3DA9" w:rsidP="00FA3DA9">
      <w:pPr>
        <w:ind w:left="720" w:hanging="720"/>
        <w:jc w:val="both"/>
        <w:rPr>
          <w:b/>
          <w:u w:val="single"/>
        </w:rPr>
      </w:pPr>
      <w:r>
        <w:rPr>
          <w:b/>
          <w:u w:val="single"/>
        </w:rPr>
        <w:t xml:space="preserve">Duties of all </w:t>
      </w:r>
      <w:proofErr w:type="gramStart"/>
      <w:r>
        <w:rPr>
          <w:b/>
          <w:u w:val="single"/>
        </w:rPr>
        <w:t>Staff  Members</w:t>
      </w:r>
      <w:proofErr w:type="gramEnd"/>
      <w:r>
        <w:rPr>
          <w:b/>
          <w:u w:val="single"/>
        </w:rPr>
        <w:t xml:space="preserve"> while at Work</w:t>
      </w:r>
    </w:p>
    <w:p w:rsidR="00FA3DA9" w:rsidRDefault="00FA3DA9" w:rsidP="00FA3DA9">
      <w:pPr>
        <w:ind w:left="720"/>
        <w:jc w:val="both"/>
        <w:rPr>
          <w:b/>
          <w:u w:val="single"/>
        </w:rPr>
      </w:pPr>
    </w:p>
    <w:p w:rsidR="00FA3DA9" w:rsidRDefault="00FA3DA9" w:rsidP="00FA3DA9">
      <w:pPr>
        <w:ind w:left="720"/>
        <w:jc w:val="both"/>
        <w:rPr>
          <w:b/>
          <w:u w:val="single"/>
        </w:rPr>
      </w:pPr>
    </w:p>
    <w:p w:rsidR="00FA3DA9" w:rsidRDefault="00FA3DA9" w:rsidP="00FA3DA9">
      <w:pPr>
        <w:numPr>
          <w:ilvl w:val="0"/>
          <w:numId w:val="5"/>
        </w:numPr>
        <w:tabs>
          <w:tab w:val="clear" w:pos="360"/>
          <w:tab w:val="num" w:pos="1080"/>
        </w:tabs>
        <w:ind w:left="1080"/>
        <w:jc w:val="both"/>
        <w:rPr>
          <w:b/>
          <w:u w:val="single"/>
        </w:rPr>
      </w:pPr>
      <w:r>
        <w:t>To take reasonable care for his/her own safety, health and welfare and that of any person who may be affected by his/her acts or omissions while at work.</w:t>
      </w:r>
    </w:p>
    <w:p w:rsidR="00FA3DA9" w:rsidRDefault="00FA3DA9" w:rsidP="00FA3DA9">
      <w:pPr>
        <w:ind w:left="720"/>
        <w:jc w:val="both"/>
      </w:pPr>
    </w:p>
    <w:p w:rsidR="00FA3DA9" w:rsidRDefault="00FA3DA9" w:rsidP="00FA3DA9">
      <w:pPr>
        <w:numPr>
          <w:ilvl w:val="0"/>
          <w:numId w:val="6"/>
        </w:numPr>
        <w:tabs>
          <w:tab w:val="clear" w:pos="360"/>
          <w:tab w:val="num" w:pos="1080"/>
        </w:tabs>
        <w:ind w:left="1080"/>
        <w:jc w:val="both"/>
      </w:pPr>
      <w:r>
        <w:t>To co-operate with his/her employer and any other person to such extent as will enable his/her employer or other person to comply with any of the relevant statutory provisions.</w:t>
      </w:r>
    </w:p>
    <w:p w:rsidR="00FA3DA9" w:rsidRDefault="00FA3DA9" w:rsidP="00FA3DA9">
      <w:pPr>
        <w:ind w:left="720"/>
        <w:jc w:val="both"/>
      </w:pPr>
    </w:p>
    <w:p w:rsidR="00FA3DA9" w:rsidRDefault="00FA3DA9" w:rsidP="00FA3DA9">
      <w:pPr>
        <w:numPr>
          <w:ilvl w:val="0"/>
          <w:numId w:val="6"/>
        </w:numPr>
        <w:tabs>
          <w:tab w:val="clear" w:pos="360"/>
          <w:tab w:val="num" w:pos="1080"/>
        </w:tabs>
        <w:ind w:left="1080"/>
        <w:jc w:val="both"/>
      </w:pPr>
      <w:r>
        <w:t>To use in such manner so as to provide the protection intended any suitable appliance, protective clothing, equipment or anything provided for securing his/her health safety or welfare while at work.</w:t>
      </w:r>
    </w:p>
    <w:p w:rsidR="00FA3DA9" w:rsidRDefault="00FA3DA9" w:rsidP="00FA3DA9">
      <w:pPr>
        <w:jc w:val="both"/>
      </w:pPr>
    </w:p>
    <w:p w:rsidR="00FA3DA9" w:rsidRDefault="00FA3DA9" w:rsidP="00FA3DA9">
      <w:pPr>
        <w:numPr>
          <w:ilvl w:val="0"/>
          <w:numId w:val="6"/>
        </w:numPr>
        <w:tabs>
          <w:tab w:val="clear" w:pos="360"/>
          <w:tab w:val="num" w:pos="1080"/>
        </w:tabs>
        <w:ind w:left="1080"/>
        <w:jc w:val="both"/>
      </w:pPr>
      <w:r>
        <w:t xml:space="preserve">To report to the Principal without unreasonable delay, any defects </w:t>
      </w:r>
      <w:proofErr w:type="gramStart"/>
      <w:r>
        <w:t>which might endanger health, safety or welfare, of which he/she becomes aware.</w:t>
      </w:r>
      <w:proofErr w:type="gramEnd"/>
    </w:p>
    <w:p w:rsidR="00FA3DA9" w:rsidRDefault="00FA3DA9" w:rsidP="00FA3DA9">
      <w:pPr>
        <w:ind w:left="720"/>
        <w:jc w:val="both"/>
      </w:pPr>
    </w:p>
    <w:p w:rsidR="00FA3DA9" w:rsidRDefault="00FA3DA9" w:rsidP="00FA3DA9">
      <w:pPr>
        <w:numPr>
          <w:ilvl w:val="0"/>
          <w:numId w:val="6"/>
        </w:numPr>
        <w:tabs>
          <w:tab w:val="clear" w:pos="360"/>
          <w:tab w:val="num" w:pos="1080"/>
        </w:tabs>
        <w:ind w:left="1080"/>
        <w:jc w:val="both"/>
      </w:pPr>
      <w:r>
        <w:t>To ensure that work practices are carried out in the safest manner possible.</w:t>
      </w: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ind w:left="720"/>
      </w:pPr>
      <w:r>
        <w:t>The Board of Management, in consultation with the Principal and Staff, have identified the following areas as requiring special care in order to maintain the good health and safety of the school community.</w:t>
      </w:r>
    </w:p>
    <w:p w:rsidR="00FA3DA9" w:rsidRDefault="00FA3DA9" w:rsidP="00FA3DA9">
      <w:pPr>
        <w:ind w:left="720"/>
        <w:jc w:val="both"/>
      </w:pPr>
    </w:p>
    <w:p w:rsidR="00FA3DA9" w:rsidRDefault="00FA3DA9" w:rsidP="00FA3DA9">
      <w:pPr>
        <w:ind w:left="720"/>
        <w:jc w:val="both"/>
      </w:pPr>
    </w:p>
    <w:p w:rsidR="00FA3DA9" w:rsidRDefault="00FA3DA9" w:rsidP="00FA3DA9">
      <w:pPr>
        <w:ind w:left="720" w:hanging="720"/>
        <w:jc w:val="both"/>
        <w:rPr>
          <w:b/>
          <w:u w:val="single"/>
        </w:rPr>
      </w:pPr>
      <w:r>
        <w:rPr>
          <w:b/>
          <w:u w:val="single"/>
        </w:rPr>
        <w:t>Assembly &amp; Dismissal</w:t>
      </w:r>
    </w:p>
    <w:p w:rsidR="00FA3DA9" w:rsidRDefault="00FA3DA9" w:rsidP="00FA3DA9">
      <w:pPr>
        <w:jc w:val="both"/>
      </w:pPr>
    </w:p>
    <w:p w:rsidR="00FA3DA9" w:rsidRDefault="00FA3DA9" w:rsidP="00FA3DA9">
      <w:pPr>
        <w:numPr>
          <w:ilvl w:val="0"/>
          <w:numId w:val="8"/>
        </w:numPr>
        <w:tabs>
          <w:tab w:val="clear" w:pos="360"/>
          <w:tab w:val="num" w:pos="1069"/>
        </w:tabs>
        <w:ind w:left="1069"/>
        <w:jc w:val="both"/>
      </w:pPr>
      <w:r>
        <w:t>The school day commences at 8.50am. Pupils are advised to arrive in time for school, but not earlier. School holds no responsibility for children who arrive before 8.50am.</w:t>
      </w:r>
    </w:p>
    <w:p w:rsidR="00FA3DA9" w:rsidRDefault="00FA3DA9" w:rsidP="00FA3DA9">
      <w:pPr>
        <w:ind w:left="709"/>
        <w:jc w:val="both"/>
      </w:pPr>
    </w:p>
    <w:p w:rsidR="00FA3DA9" w:rsidRDefault="00FA3DA9" w:rsidP="00FA3DA9">
      <w:pPr>
        <w:numPr>
          <w:ilvl w:val="0"/>
          <w:numId w:val="8"/>
        </w:numPr>
        <w:tabs>
          <w:tab w:val="clear" w:pos="360"/>
          <w:tab w:val="num" w:pos="1069"/>
        </w:tabs>
        <w:ind w:left="1069"/>
        <w:jc w:val="both"/>
      </w:pPr>
      <w:r>
        <w:t>The school day ends for Junior / Senior Infants at 1.30pm and 2.30pm for the other classes.</w:t>
      </w:r>
    </w:p>
    <w:p w:rsidR="00FA3DA9" w:rsidRDefault="00FA3DA9" w:rsidP="00FA3DA9">
      <w:pPr>
        <w:jc w:val="both"/>
      </w:pPr>
    </w:p>
    <w:p w:rsidR="00FA3DA9" w:rsidRDefault="00FA3DA9" w:rsidP="00FA3DA9">
      <w:pPr>
        <w:numPr>
          <w:ilvl w:val="0"/>
          <w:numId w:val="8"/>
        </w:numPr>
        <w:tabs>
          <w:tab w:val="clear" w:pos="360"/>
          <w:tab w:val="num" w:pos="1069"/>
        </w:tabs>
        <w:ind w:left="1069"/>
        <w:jc w:val="both"/>
      </w:pPr>
      <w:r>
        <w:t>Parents are made aware that the Board of Management takes no responsibility for pupils outside of these times.</w:t>
      </w:r>
    </w:p>
    <w:p w:rsidR="00FA3DA9" w:rsidRDefault="00FA3DA9" w:rsidP="00FA3DA9">
      <w:pPr>
        <w:jc w:val="both"/>
      </w:pPr>
    </w:p>
    <w:p w:rsidR="00FA3DA9" w:rsidRDefault="00FA3DA9" w:rsidP="00FA3DA9">
      <w:pPr>
        <w:numPr>
          <w:ilvl w:val="0"/>
          <w:numId w:val="8"/>
        </w:numPr>
        <w:tabs>
          <w:tab w:val="clear" w:pos="360"/>
          <w:tab w:val="num" w:pos="1069"/>
        </w:tabs>
        <w:ind w:left="1069"/>
        <w:jc w:val="both"/>
      </w:pPr>
      <w:r>
        <w:t>When entering and exiting the premises pupils (walk) proceed in an orderly manner.</w:t>
      </w:r>
    </w:p>
    <w:p w:rsidR="00FA3DA9" w:rsidRDefault="00FA3DA9" w:rsidP="00FA3DA9">
      <w:pPr>
        <w:jc w:val="both"/>
      </w:pPr>
    </w:p>
    <w:p w:rsidR="00FA3DA9" w:rsidRPr="00224D60" w:rsidRDefault="00FA3DA9" w:rsidP="00FA3DA9">
      <w:pPr>
        <w:numPr>
          <w:ilvl w:val="0"/>
          <w:numId w:val="8"/>
        </w:numPr>
        <w:tabs>
          <w:tab w:val="clear" w:pos="360"/>
          <w:tab w:val="num" w:pos="1069"/>
        </w:tabs>
        <w:ind w:left="1069"/>
        <w:jc w:val="both"/>
      </w:pPr>
      <w:r>
        <w:t xml:space="preserve">All absences must be accounted for.  </w:t>
      </w:r>
      <w:r w:rsidRPr="00224D60">
        <w:t>If a child</w:t>
      </w:r>
      <w:r w:rsidR="00224D60" w:rsidRPr="00224D60">
        <w:t xml:space="preserve"> wishes to leave school early, parents/guardians must sign them out.</w:t>
      </w:r>
    </w:p>
    <w:p w:rsidR="00FA3DA9" w:rsidRDefault="00FA3DA9" w:rsidP="00FA3DA9">
      <w:pPr>
        <w:jc w:val="both"/>
      </w:pPr>
    </w:p>
    <w:p w:rsidR="00FA3DA9" w:rsidRPr="00224D60" w:rsidRDefault="00FA3DA9" w:rsidP="00FA3DA9">
      <w:pPr>
        <w:numPr>
          <w:ilvl w:val="0"/>
          <w:numId w:val="8"/>
        </w:numPr>
        <w:tabs>
          <w:tab w:val="clear" w:pos="360"/>
          <w:tab w:val="num" w:pos="1069"/>
        </w:tabs>
        <w:ind w:left="1069"/>
        <w:jc w:val="both"/>
      </w:pPr>
      <w:r>
        <w:t xml:space="preserve">As all of the children are under the daylong care of the teachers, </w:t>
      </w:r>
      <w:r w:rsidRPr="00224D60">
        <w:t>no child may leave the premises at lun</w:t>
      </w:r>
      <w:r w:rsidR="00224D60" w:rsidRPr="00224D60">
        <w:t>chtime without a parent/guardian signing them out.</w:t>
      </w:r>
    </w:p>
    <w:p w:rsidR="00FA3DA9" w:rsidRDefault="00FA3DA9" w:rsidP="00FA3DA9">
      <w:pPr>
        <w:jc w:val="both"/>
      </w:pPr>
    </w:p>
    <w:p w:rsidR="00FA3DA9" w:rsidRDefault="00FA3DA9" w:rsidP="00FA3DA9">
      <w:pPr>
        <w:numPr>
          <w:ilvl w:val="0"/>
          <w:numId w:val="8"/>
        </w:numPr>
        <w:tabs>
          <w:tab w:val="clear" w:pos="360"/>
          <w:tab w:val="num" w:pos="1069"/>
        </w:tabs>
        <w:ind w:left="1069"/>
        <w:jc w:val="both"/>
      </w:pPr>
      <w:r>
        <w:t>In cases of infectious illness, the school should be immediately notified and sick children should be kept at home</w:t>
      </w:r>
      <w:r w:rsidR="009943DC">
        <w:t xml:space="preserve"> until they are fully recovered and/or the school will follow the HSE’s Management of Infectious disease in School.</w:t>
      </w:r>
    </w:p>
    <w:p w:rsidR="00FA3DA9" w:rsidRDefault="00FA3DA9" w:rsidP="00FA3DA9">
      <w:pPr>
        <w:jc w:val="both"/>
      </w:pP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jc w:val="both"/>
        <w:rPr>
          <w:b/>
          <w:u w:val="single"/>
        </w:rPr>
      </w:pPr>
      <w:r>
        <w:rPr>
          <w:b/>
          <w:u w:val="single"/>
        </w:rPr>
        <w:t>The School Playgrounds</w:t>
      </w:r>
    </w:p>
    <w:p w:rsidR="00FA3DA9" w:rsidRDefault="00FA3DA9" w:rsidP="00FA3DA9">
      <w:pPr>
        <w:jc w:val="both"/>
        <w:rPr>
          <w:b/>
          <w:u w:val="single"/>
        </w:rPr>
      </w:pPr>
    </w:p>
    <w:p w:rsidR="00FA3DA9" w:rsidRDefault="00FA3DA9" w:rsidP="00FA3DA9">
      <w:pPr>
        <w:numPr>
          <w:ilvl w:val="0"/>
          <w:numId w:val="9"/>
        </w:numPr>
        <w:tabs>
          <w:tab w:val="clear" w:pos="360"/>
          <w:tab w:val="num" w:pos="1069"/>
        </w:tabs>
        <w:ind w:left="1069"/>
        <w:jc w:val="both"/>
      </w:pPr>
      <w:r>
        <w:t>In the interests of safety pupils walk to and from the playground.</w:t>
      </w:r>
    </w:p>
    <w:p w:rsidR="00FA3DA9" w:rsidRDefault="00FA3DA9" w:rsidP="00FA3DA9">
      <w:pPr>
        <w:ind w:left="709"/>
        <w:jc w:val="both"/>
      </w:pPr>
    </w:p>
    <w:p w:rsidR="00FA3DA9" w:rsidRDefault="00FA3DA9" w:rsidP="00FA3DA9">
      <w:pPr>
        <w:numPr>
          <w:ilvl w:val="0"/>
          <w:numId w:val="9"/>
        </w:numPr>
        <w:tabs>
          <w:tab w:val="clear" w:pos="360"/>
          <w:tab w:val="num" w:pos="1069"/>
        </w:tabs>
        <w:ind w:left="1069"/>
        <w:jc w:val="both"/>
      </w:pPr>
      <w:r>
        <w:t>Teachers supervise schoolyard daily.</w:t>
      </w:r>
    </w:p>
    <w:p w:rsidR="00FA3DA9" w:rsidRDefault="00FA3DA9" w:rsidP="00FA3DA9">
      <w:pPr>
        <w:jc w:val="both"/>
      </w:pPr>
    </w:p>
    <w:p w:rsidR="00FA3DA9" w:rsidRDefault="00FA3DA9" w:rsidP="00FA3DA9">
      <w:pPr>
        <w:numPr>
          <w:ilvl w:val="0"/>
          <w:numId w:val="9"/>
        </w:numPr>
        <w:tabs>
          <w:tab w:val="clear" w:pos="360"/>
          <w:tab w:val="num" w:pos="1069"/>
        </w:tabs>
        <w:ind w:left="1069"/>
        <w:jc w:val="both"/>
      </w:pPr>
      <w:r>
        <w:t>Children are instructed not to go outside the school playground boundaries.</w:t>
      </w:r>
    </w:p>
    <w:p w:rsidR="00FA3DA9" w:rsidRDefault="00FA3DA9" w:rsidP="00FA3DA9">
      <w:pPr>
        <w:jc w:val="both"/>
      </w:pPr>
    </w:p>
    <w:p w:rsidR="00FA3DA9" w:rsidRDefault="00FA3DA9" w:rsidP="00FA3DA9">
      <w:pPr>
        <w:numPr>
          <w:ilvl w:val="0"/>
          <w:numId w:val="9"/>
        </w:numPr>
        <w:tabs>
          <w:tab w:val="clear" w:pos="360"/>
          <w:tab w:val="num" w:pos="1069"/>
        </w:tabs>
        <w:ind w:left="1069"/>
        <w:jc w:val="both"/>
      </w:pPr>
      <w:r>
        <w:t>All pupils are required to be in the playground at break and lunch times, except for toilet emergency or accidental injury.</w:t>
      </w:r>
    </w:p>
    <w:p w:rsidR="00FA3DA9" w:rsidRDefault="00FA3DA9" w:rsidP="00FA3DA9">
      <w:pPr>
        <w:jc w:val="both"/>
      </w:pPr>
    </w:p>
    <w:p w:rsidR="00FA3DA9" w:rsidRDefault="00FA3DA9" w:rsidP="00FA3DA9">
      <w:pPr>
        <w:numPr>
          <w:ilvl w:val="0"/>
          <w:numId w:val="9"/>
        </w:numPr>
        <w:tabs>
          <w:tab w:val="clear" w:pos="360"/>
          <w:tab w:val="num" w:pos="1069"/>
        </w:tabs>
        <w:ind w:left="1069"/>
        <w:jc w:val="both"/>
      </w:pPr>
      <w:r>
        <w:t>Children are to keep off the grassed areas, unless otherwise authorised by the Principal or teacher on yard duty.</w:t>
      </w:r>
    </w:p>
    <w:p w:rsidR="00FA3DA9" w:rsidRDefault="00FA3DA9" w:rsidP="00FA3DA9">
      <w:pPr>
        <w:jc w:val="both"/>
      </w:pPr>
    </w:p>
    <w:p w:rsidR="00FA3DA9" w:rsidRDefault="00FA3DA9" w:rsidP="00FA3DA9">
      <w:pPr>
        <w:numPr>
          <w:ilvl w:val="0"/>
          <w:numId w:val="9"/>
        </w:numPr>
        <w:tabs>
          <w:tab w:val="clear" w:pos="360"/>
          <w:tab w:val="num" w:pos="1069"/>
        </w:tabs>
        <w:ind w:left="1069"/>
        <w:jc w:val="both"/>
      </w:pPr>
      <w:r>
        <w:t>Children are not allowed to jump from the steps or to jump from the benches under the shelter in the Star of the Sea or jump from the steps in the Ed Rice building.</w:t>
      </w:r>
    </w:p>
    <w:p w:rsidR="00FA3DA9" w:rsidRDefault="00FA3DA9" w:rsidP="00FA3DA9">
      <w:pPr>
        <w:jc w:val="both"/>
      </w:pPr>
    </w:p>
    <w:p w:rsidR="00FA3DA9" w:rsidRDefault="00FA3DA9" w:rsidP="00FA3DA9">
      <w:pPr>
        <w:numPr>
          <w:ilvl w:val="0"/>
          <w:numId w:val="9"/>
        </w:numPr>
        <w:tabs>
          <w:tab w:val="clear" w:pos="360"/>
          <w:tab w:val="num" w:pos="1069"/>
        </w:tabs>
        <w:ind w:left="1069"/>
        <w:jc w:val="both"/>
      </w:pPr>
      <w:r>
        <w:t>Rough games likely to lead to accidental injury are not allowed.</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rPr>
          <w:b/>
          <w:u w:val="single"/>
        </w:rPr>
      </w:pPr>
      <w:r>
        <w:rPr>
          <w:b/>
          <w:u w:val="single"/>
        </w:rPr>
        <w:t>Within the School</w:t>
      </w:r>
    </w:p>
    <w:p w:rsidR="00FA3DA9" w:rsidRDefault="00FA3DA9" w:rsidP="00FA3DA9">
      <w:pPr>
        <w:ind w:left="709"/>
        <w:jc w:val="both"/>
      </w:pPr>
      <w:r>
        <w:t xml:space="preserve"> </w:t>
      </w:r>
    </w:p>
    <w:p w:rsidR="00FA3DA9" w:rsidRDefault="00FA3DA9" w:rsidP="00FA3DA9">
      <w:pPr>
        <w:numPr>
          <w:ilvl w:val="0"/>
          <w:numId w:val="10"/>
        </w:numPr>
        <w:tabs>
          <w:tab w:val="clear" w:pos="360"/>
          <w:tab w:val="num" w:pos="1069"/>
        </w:tabs>
        <w:ind w:left="1069"/>
        <w:jc w:val="both"/>
      </w:pPr>
      <w:r>
        <w:t>Children must keep clear of all doorways including toilet doorways.</w:t>
      </w:r>
    </w:p>
    <w:p w:rsidR="00FA3DA9" w:rsidRDefault="00FA3DA9" w:rsidP="00FA3DA9">
      <w:pPr>
        <w:ind w:left="709"/>
        <w:jc w:val="both"/>
      </w:pPr>
    </w:p>
    <w:p w:rsidR="00FA3DA9" w:rsidRDefault="00FA3DA9" w:rsidP="00FA3DA9">
      <w:pPr>
        <w:numPr>
          <w:ilvl w:val="0"/>
          <w:numId w:val="10"/>
        </w:numPr>
        <w:tabs>
          <w:tab w:val="clear" w:pos="360"/>
          <w:tab w:val="num" w:pos="1069"/>
        </w:tabs>
        <w:ind w:left="1069"/>
        <w:jc w:val="both"/>
      </w:pPr>
      <w:r>
        <w:t>Children are instructed to walk in an orderly manner while in the school.</w:t>
      </w:r>
    </w:p>
    <w:p w:rsidR="00FA3DA9" w:rsidRDefault="00FA3DA9" w:rsidP="00FA3DA9">
      <w:pPr>
        <w:jc w:val="both"/>
      </w:pPr>
    </w:p>
    <w:p w:rsidR="00FA3DA9" w:rsidRDefault="00FA3DA9" w:rsidP="00FA3DA9">
      <w:pPr>
        <w:numPr>
          <w:ilvl w:val="0"/>
          <w:numId w:val="10"/>
        </w:numPr>
        <w:tabs>
          <w:tab w:val="clear" w:pos="360"/>
          <w:tab w:val="num" w:pos="1069"/>
        </w:tabs>
        <w:ind w:left="1069"/>
        <w:jc w:val="both"/>
      </w:pPr>
      <w:r>
        <w:t>Defects or hazards within the classroom should be reported to the Principal by the Class Teacher.</w:t>
      </w:r>
    </w:p>
    <w:p w:rsidR="00FA3DA9" w:rsidRDefault="00FA3DA9" w:rsidP="00FA3DA9">
      <w:pPr>
        <w:jc w:val="both"/>
      </w:pPr>
    </w:p>
    <w:p w:rsidR="00FA3DA9" w:rsidRDefault="00FA3DA9" w:rsidP="00FA3DA9">
      <w:pPr>
        <w:numPr>
          <w:ilvl w:val="0"/>
          <w:numId w:val="10"/>
        </w:numPr>
        <w:tabs>
          <w:tab w:val="clear" w:pos="360"/>
          <w:tab w:val="num" w:pos="1069"/>
        </w:tabs>
        <w:ind w:left="1069"/>
        <w:jc w:val="both"/>
      </w:pPr>
      <w:r>
        <w:t>Children are instructed that they may not enter the Administration area, Staff Room / toilets at any time except with specific permission from a teacher.</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pStyle w:val="Heading1"/>
      </w:pPr>
      <w:r>
        <w:t>Toileting:</w:t>
      </w:r>
    </w:p>
    <w:p w:rsidR="00FA3DA9" w:rsidRDefault="00FA3DA9" w:rsidP="00FA3DA9">
      <w:pPr>
        <w:jc w:val="both"/>
      </w:pPr>
    </w:p>
    <w:p w:rsidR="00FA3DA9" w:rsidRDefault="00FA3DA9" w:rsidP="00FA3DA9">
      <w:pPr>
        <w:jc w:val="both"/>
      </w:pPr>
      <w:r>
        <w:t xml:space="preserve">In the case of a child soiling or wetting </w:t>
      </w:r>
      <w:proofErr w:type="gramStart"/>
      <w:r>
        <w:t>himself</w:t>
      </w:r>
      <w:proofErr w:type="gramEnd"/>
      <w:r>
        <w:t xml:space="preserve"> or herself, the parents/guardians will be notified immediately. In an effort to make the child more comfortable while waiting, dry underwear and clothing will be supplied, unless otherwise instructed by the parents/guardians.</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rPr>
          <w:b/>
          <w:bCs/>
          <w:u w:val="single"/>
        </w:rPr>
      </w:pPr>
    </w:p>
    <w:p w:rsidR="001D15D8" w:rsidRDefault="001D15D8" w:rsidP="00FA3DA9">
      <w:pPr>
        <w:jc w:val="both"/>
        <w:rPr>
          <w:b/>
          <w:bCs/>
          <w:u w:val="single"/>
        </w:rPr>
      </w:pPr>
    </w:p>
    <w:p w:rsidR="00FA3DA9" w:rsidRDefault="00FA3DA9" w:rsidP="00FA3DA9">
      <w:pPr>
        <w:jc w:val="both"/>
      </w:pP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jc w:val="both"/>
        <w:rPr>
          <w:b/>
          <w:u w:val="single"/>
        </w:rPr>
      </w:pPr>
      <w:r>
        <w:rPr>
          <w:b/>
          <w:u w:val="single"/>
        </w:rPr>
        <w:lastRenderedPageBreak/>
        <w:t xml:space="preserve">Accident Procedure </w:t>
      </w:r>
    </w:p>
    <w:p w:rsidR="00FA3DA9" w:rsidRDefault="00FA3DA9" w:rsidP="00FA3DA9">
      <w:pPr>
        <w:jc w:val="both"/>
        <w:rPr>
          <w:sz w:val="16"/>
          <w:szCs w:val="16"/>
        </w:rPr>
      </w:pPr>
    </w:p>
    <w:p w:rsidR="00FA3DA9" w:rsidRDefault="00FA3DA9" w:rsidP="00FA3DA9">
      <w:pPr>
        <w:jc w:val="both"/>
      </w:pPr>
      <w:r>
        <w:t xml:space="preserve">It is the policy of the Board of Management of </w:t>
      </w:r>
      <w:proofErr w:type="spellStart"/>
      <w:r>
        <w:t>Glór</w:t>
      </w:r>
      <w:proofErr w:type="spellEnd"/>
      <w:r>
        <w:t xml:space="preserve"> </w:t>
      </w:r>
      <w:proofErr w:type="spellStart"/>
      <w:proofErr w:type="gramStart"/>
      <w:r>
        <w:t>na</w:t>
      </w:r>
      <w:proofErr w:type="spellEnd"/>
      <w:proofErr w:type="gramEnd"/>
      <w:r>
        <w:t xml:space="preserve"> Mara School that all required equipment is made available. That the First Aid box is accessible at all times and will contain:</w:t>
      </w:r>
    </w:p>
    <w:p w:rsidR="00FA3DA9" w:rsidRDefault="00FA3DA9" w:rsidP="00FA3DA9">
      <w:pPr>
        <w:jc w:val="both"/>
        <w:rPr>
          <w:sz w:val="16"/>
          <w:szCs w:val="16"/>
        </w:rPr>
      </w:pPr>
    </w:p>
    <w:p w:rsidR="00FA3DA9" w:rsidRDefault="00FA3DA9" w:rsidP="00FA3DA9">
      <w:pPr>
        <w:numPr>
          <w:ilvl w:val="0"/>
          <w:numId w:val="11"/>
        </w:numPr>
        <w:tabs>
          <w:tab w:val="clear" w:pos="360"/>
          <w:tab w:val="num" w:pos="851"/>
        </w:tabs>
        <w:ind w:firstLine="349"/>
        <w:jc w:val="both"/>
        <w:sectPr w:rsidR="00FA3DA9">
          <w:footerReference w:type="default" r:id="rId8"/>
          <w:pgSz w:w="12240" w:h="15840"/>
          <w:pgMar w:top="993" w:right="758" w:bottom="284" w:left="851" w:header="720" w:footer="720" w:gutter="0"/>
          <w:cols w:space="720"/>
        </w:sectPr>
      </w:pPr>
      <w:r>
        <w:t xml:space="preserve">Elastoplast Plasters            </w:t>
      </w:r>
      <w:r>
        <w:tab/>
      </w:r>
      <w:r>
        <w:tab/>
      </w:r>
      <w:r>
        <w:tab/>
      </w:r>
      <w:r>
        <w:tab/>
      </w:r>
      <w:r>
        <w:tab/>
      </w:r>
      <w:r>
        <w:tab/>
      </w:r>
      <w:r>
        <w:tab/>
      </w:r>
    </w:p>
    <w:p w:rsidR="00FA3DA9" w:rsidRDefault="00FA3DA9" w:rsidP="00FA3DA9">
      <w:pPr>
        <w:numPr>
          <w:ilvl w:val="0"/>
          <w:numId w:val="11"/>
        </w:numPr>
        <w:tabs>
          <w:tab w:val="clear" w:pos="360"/>
          <w:tab w:val="num" w:pos="851"/>
        </w:tabs>
        <w:ind w:firstLine="349"/>
        <w:jc w:val="both"/>
      </w:pPr>
      <w:r>
        <w:lastRenderedPageBreak/>
        <w:t>Cotton Bandage</w:t>
      </w:r>
      <w:r>
        <w:tab/>
      </w:r>
    </w:p>
    <w:p w:rsidR="00FA3DA9" w:rsidRDefault="00FA3DA9" w:rsidP="00FA3DA9">
      <w:pPr>
        <w:numPr>
          <w:ilvl w:val="0"/>
          <w:numId w:val="11"/>
        </w:numPr>
        <w:tabs>
          <w:tab w:val="clear" w:pos="360"/>
          <w:tab w:val="num" w:pos="851"/>
        </w:tabs>
        <w:ind w:firstLine="349"/>
        <w:jc w:val="both"/>
      </w:pPr>
      <w:r>
        <w:t xml:space="preserve">Wasp </w:t>
      </w:r>
      <w:proofErr w:type="spellStart"/>
      <w:r>
        <w:t>Eze</w:t>
      </w:r>
      <w:proofErr w:type="spellEnd"/>
    </w:p>
    <w:p w:rsidR="00FA3DA9" w:rsidRDefault="00FA3DA9" w:rsidP="00FA3DA9">
      <w:pPr>
        <w:numPr>
          <w:ilvl w:val="0"/>
          <w:numId w:val="11"/>
        </w:numPr>
        <w:tabs>
          <w:tab w:val="clear" w:pos="360"/>
          <w:tab w:val="num" w:pos="851"/>
        </w:tabs>
        <w:ind w:firstLine="349"/>
        <w:jc w:val="both"/>
      </w:pPr>
      <w:r>
        <w:t>Antiseptic Disinfectant</w:t>
      </w:r>
    </w:p>
    <w:p w:rsidR="00FA3DA9" w:rsidRDefault="00FA3DA9" w:rsidP="00FA3DA9">
      <w:pPr>
        <w:numPr>
          <w:ilvl w:val="0"/>
          <w:numId w:val="11"/>
        </w:numPr>
        <w:tabs>
          <w:tab w:val="clear" w:pos="360"/>
          <w:tab w:val="num" w:pos="851"/>
        </w:tabs>
        <w:ind w:firstLine="349"/>
        <w:jc w:val="both"/>
      </w:pPr>
      <w:r>
        <w:t>Antiseptic Cream</w:t>
      </w:r>
    </w:p>
    <w:p w:rsidR="00FA3DA9" w:rsidRDefault="00FA3DA9" w:rsidP="00FA3DA9">
      <w:pPr>
        <w:numPr>
          <w:ilvl w:val="0"/>
          <w:numId w:val="11"/>
        </w:numPr>
        <w:tabs>
          <w:tab w:val="clear" w:pos="360"/>
          <w:tab w:val="num" w:pos="851"/>
        </w:tabs>
        <w:ind w:firstLine="349"/>
        <w:jc w:val="both"/>
      </w:pPr>
      <w:r>
        <w:t>Cotton Bandage</w:t>
      </w:r>
    </w:p>
    <w:p w:rsidR="00FA3DA9" w:rsidRDefault="00FA3DA9" w:rsidP="00FA3DA9">
      <w:pPr>
        <w:numPr>
          <w:ilvl w:val="0"/>
          <w:numId w:val="11"/>
        </w:numPr>
        <w:tabs>
          <w:tab w:val="clear" w:pos="360"/>
          <w:tab w:val="num" w:pos="851"/>
        </w:tabs>
        <w:ind w:firstLine="349"/>
        <w:jc w:val="both"/>
      </w:pPr>
      <w:r>
        <w:t>Antiseptic Wipes</w:t>
      </w:r>
    </w:p>
    <w:p w:rsidR="00FA3DA9" w:rsidRDefault="00FA3DA9" w:rsidP="00FA3DA9">
      <w:pPr>
        <w:numPr>
          <w:ilvl w:val="0"/>
          <w:numId w:val="11"/>
        </w:numPr>
        <w:tabs>
          <w:tab w:val="clear" w:pos="360"/>
          <w:tab w:val="num" w:pos="851"/>
        </w:tabs>
        <w:ind w:firstLine="349"/>
        <w:jc w:val="both"/>
      </w:pPr>
      <w:r>
        <w:t>Scissors</w:t>
      </w:r>
    </w:p>
    <w:p w:rsidR="00FA3DA9" w:rsidRDefault="00FA3DA9" w:rsidP="00FA3DA9">
      <w:pPr>
        <w:numPr>
          <w:ilvl w:val="0"/>
          <w:numId w:val="11"/>
        </w:numPr>
        <w:tabs>
          <w:tab w:val="clear" w:pos="360"/>
          <w:tab w:val="num" w:pos="851"/>
        </w:tabs>
        <w:ind w:firstLine="349"/>
        <w:jc w:val="both"/>
      </w:pPr>
      <w:r>
        <w:t>First Aid Chart</w:t>
      </w:r>
    </w:p>
    <w:p w:rsidR="00FA3DA9" w:rsidRDefault="00FA3DA9" w:rsidP="00FA3DA9">
      <w:pPr>
        <w:numPr>
          <w:ilvl w:val="0"/>
          <w:numId w:val="11"/>
        </w:numPr>
        <w:tabs>
          <w:tab w:val="clear" w:pos="360"/>
          <w:tab w:val="num" w:pos="851"/>
        </w:tabs>
        <w:ind w:firstLine="349"/>
        <w:jc w:val="both"/>
      </w:pPr>
      <w:r>
        <w:t xml:space="preserve">Ice Pack </w:t>
      </w:r>
    </w:p>
    <w:p w:rsidR="00FA3DA9" w:rsidRDefault="00FA3DA9" w:rsidP="00FA3DA9">
      <w:pPr>
        <w:jc w:val="both"/>
        <w:rPr>
          <w:sz w:val="16"/>
          <w:szCs w:val="16"/>
        </w:rPr>
      </w:pPr>
    </w:p>
    <w:p w:rsidR="00FA3DA9" w:rsidRDefault="00FA3DA9" w:rsidP="00FA3DA9">
      <w:pPr>
        <w:jc w:val="both"/>
      </w:pPr>
      <w:r>
        <w:t>Disposable gloves should be worn when administering First Aid.</w:t>
      </w:r>
    </w:p>
    <w:p w:rsidR="00FA3DA9" w:rsidRDefault="00FA3DA9" w:rsidP="00FA3DA9">
      <w:pPr>
        <w:jc w:val="both"/>
      </w:pPr>
      <w:r>
        <w:t>Pupils are strictly forbidden to apply First Aid.</w:t>
      </w:r>
    </w:p>
    <w:p w:rsidR="00FA3DA9" w:rsidRDefault="00FA3DA9" w:rsidP="00FA3DA9">
      <w:pPr>
        <w:jc w:val="both"/>
      </w:pPr>
    </w:p>
    <w:p w:rsidR="00FA3DA9" w:rsidRDefault="00FA3DA9" w:rsidP="00FA3DA9">
      <w:pPr>
        <w:jc w:val="both"/>
        <w:rPr>
          <w:b/>
          <w:u w:val="single"/>
        </w:rPr>
      </w:pPr>
      <w:proofErr w:type="gramStart"/>
      <w:r>
        <w:rPr>
          <w:b/>
          <w:u w:val="single"/>
        </w:rPr>
        <w:t>Minor Injuries.</w:t>
      </w:r>
      <w:proofErr w:type="gramEnd"/>
    </w:p>
    <w:p w:rsidR="00FA3DA9" w:rsidRDefault="00FA3DA9" w:rsidP="00FA3DA9">
      <w:pPr>
        <w:jc w:val="both"/>
        <w:rPr>
          <w:sz w:val="16"/>
          <w:szCs w:val="16"/>
        </w:rPr>
      </w:pPr>
    </w:p>
    <w:p w:rsidR="00FA3DA9" w:rsidRDefault="00FA3DA9" w:rsidP="00FA3DA9">
      <w:pPr>
        <w:numPr>
          <w:ilvl w:val="0"/>
          <w:numId w:val="12"/>
        </w:numPr>
        <w:tabs>
          <w:tab w:val="clear" w:pos="360"/>
          <w:tab w:val="num" w:pos="1080"/>
        </w:tabs>
        <w:ind w:left="1080"/>
        <w:jc w:val="both"/>
      </w:pPr>
      <w:r>
        <w:t>Check injury and ascertain how it occurred.</w:t>
      </w:r>
    </w:p>
    <w:p w:rsidR="00FA3DA9" w:rsidRDefault="00FA3DA9" w:rsidP="00FA3DA9">
      <w:pPr>
        <w:numPr>
          <w:ilvl w:val="0"/>
          <w:numId w:val="12"/>
        </w:numPr>
        <w:tabs>
          <w:tab w:val="clear" w:pos="360"/>
          <w:tab w:val="num" w:pos="1080"/>
        </w:tabs>
        <w:ind w:left="1080"/>
        <w:jc w:val="both"/>
      </w:pPr>
      <w:r>
        <w:t>Administer appropriate First Aid.</w:t>
      </w:r>
    </w:p>
    <w:p w:rsidR="00FA3DA9" w:rsidRDefault="00FA3DA9" w:rsidP="00FA3DA9">
      <w:pPr>
        <w:numPr>
          <w:ilvl w:val="0"/>
          <w:numId w:val="12"/>
        </w:numPr>
        <w:tabs>
          <w:tab w:val="clear" w:pos="360"/>
        </w:tabs>
        <w:ind w:left="1134" w:hanging="425"/>
        <w:jc w:val="both"/>
      </w:pPr>
      <w:r>
        <w:t>Parents or Guardian should be contacted immediately.</w:t>
      </w:r>
    </w:p>
    <w:p w:rsidR="00FA3DA9" w:rsidRDefault="00FA3DA9" w:rsidP="00FA3DA9">
      <w:pPr>
        <w:numPr>
          <w:ilvl w:val="0"/>
          <w:numId w:val="12"/>
        </w:numPr>
        <w:tabs>
          <w:tab w:val="clear" w:pos="360"/>
          <w:tab w:val="num" w:pos="1080"/>
        </w:tabs>
        <w:ind w:left="1080"/>
        <w:jc w:val="both"/>
      </w:pPr>
      <w:r>
        <w:t>Note details of injury and aid administered in the Accident Notebook.</w:t>
      </w:r>
    </w:p>
    <w:p w:rsidR="00FA3DA9" w:rsidRDefault="00FA3DA9" w:rsidP="00FA3DA9">
      <w:pPr>
        <w:numPr>
          <w:ilvl w:val="0"/>
          <w:numId w:val="12"/>
        </w:numPr>
        <w:tabs>
          <w:tab w:val="clear" w:pos="360"/>
          <w:tab w:val="num" w:pos="1080"/>
        </w:tabs>
        <w:ind w:left="1080"/>
        <w:jc w:val="both"/>
      </w:pPr>
      <w:r>
        <w:t>The noted details should be signed by the teacher/staff member who administered the aid.</w:t>
      </w:r>
    </w:p>
    <w:p w:rsidR="00FA3DA9" w:rsidRDefault="00FA3DA9" w:rsidP="00FA3DA9">
      <w:pPr>
        <w:jc w:val="both"/>
        <w:rPr>
          <w:sz w:val="16"/>
          <w:szCs w:val="16"/>
        </w:rPr>
      </w:pPr>
    </w:p>
    <w:p w:rsidR="00FA3DA9" w:rsidRDefault="00FA3DA9" w:rsidP="00FA3DA9">
      <w:pPr>
        <w:jc w:val="both"/>
        <w:rPr>
          <w:b/>
          <w:u w:val="single"/>
        </w:rPr>
      </w:pPr>
      <w:proofErr w:type="gramStart"/>
      <w:r>
        <w:rPr>
          <w:b/>
          <w:u w:val="single"/>
        </w:rPr>
        <w:t>Serious Injury or Emergency.</w:t>
      </w:r>
      <w:proofErr w:type="gramEnd"/>
    </w:p>
    <w:p w:rsidR="00FA3DA9" w:rsidRDefault="00FA3DA9" w:rsidP="00FA3DA9">
      <w:pPr>
        <w:jc w:val="both"/>
        <w:rPr>
          <w:b/>
          <w:sz w:val="16"/>
          <w:szCs w:val="16"/>
          <w:u w:val="single"/>
        </w:rPr>
      </w:pPr>
    </w:p>
    <w:p w:rsidR="00FA3DA9" w:rsidRDefault="00FA3DA9" w:rsidP="00FA3DA9">
      <w:pPr>
        <w:numPr>
          <w:ilvl w:val="0"/>
          <w:numId w:val="13"/>
        </w:numPr>
        <w:tabs>
          <w:tab w:val="clear" w:pos="360"/>
          <w:tab w:val="num" w:pos="1080"/>
        </w:tabs>
        <w:ind w:left="1080"/>
        <w:jc w:val="both"/>
      </w:pPr>
      <w:r>
        <w:t xml:space="preserve">Casualty </w:t>
      </w:r>
      <w:r>
        <w:rPr>
          <w:u w:val="single"/>
        </w:rPr>
        <w:t>should not</w:t>
      </w:r>
      <w:r>
        <w:t xml:space="preserve"> be moved unless necessary.</w:t>
      </w:r>
    </w:p>
    <w:p w:rsidR="00FA3DA9" w:rsidRDefault="00FA3DA9" w:rsidP="00FA3DA9">
      <w:pPr>
        <w:numPr>
          <w:ilvl w:val="0"/>
          <w:numId w:val="13"/>
        </w:numPr>
        <w:tabs>
          <w:tab w:val="clear" w:pos="360"/>
          <w:tab w:val="num" w:pos="1080"/>
        </w:tabs>
        <w:ind w:left="1080"/>
        <w:jc w:val="both"/>
      </w:pPr>
      <w:r>
        <w:t>Emergency services should be contacted immediately. - Ambulance 999 Order of Malta 391999.</w:t>
      </w:r>
    </w:p>
    <w:p w:rsidR="00FA3DA9" w:rsidRDefault="00FA3DA9" w:rsidP="00FA3DA9">
      <w:pPr>
        <w:numPr>
          <w:ilvl w:val="0"/>
          <w:numId w:val="13"/>
        </w:numPr>
        <w:tabs>
          <w:tab w:val="clear" w:pos="360"/>
          <w:tab w:val="num" w:pos="1080"/>
        </w:tabs>
        <w:ind w:left="1080"/>
        <w:jc w:val="both"/>
      </w:pPr>
      <w:r>
        <w:t>Casualty should not be left unattended.</w:t>
      </w:r>
    </w:p>
    <w:p w:rsidR="00FA3DA9" w:rsidRDefault="00FA3DA9" w:rsidP="00FA3DA9">
      <w:pPr>
        <w:numPr>
          <w:ilvl w:val="0"/>
          <w:numId w:val="13"/>
        </w:numPr>
        <w:tabs>
          <w:tab w:val="clear" w:pos="360"/>
          <w:tab w:val="num" w:pos="1080"/>
        </w:tabs>
        <w:ind w:left="1080"/>
        <w:jc w:val="both"/>
      </w:pPr>
      <w:r>
        <w:t>Parents or Guardians should be contacted immediately.</w:t>
      </w:r>
    </w:p>
    <w:p w:rsidR="00FA3DA9" w:rsidRDefault="00FA3DA9" w:rsidP="00FA3DA9">
      <w:pPr>
        <w:numPr>
          <w:ilvl w:val="0"/>
          <w:numId w:val="13"/>
        </w:numPr>
        <w:tabs>
          <w:tab w:val="clear" w:pos="360"/>
          <w:tab w:val="num" w:pos="1134"/>
        </w:tabs>
        <w:ind w:left="1080"/>
        <w:jc w:val="both"/>
      </w:pPr>
      <w:r>
        <w:t>Note details of injury and aid administered in the Accident Notebook.</w:t>
      </w:r>
    </w:p>
    <w:p w:rsidR="00FA3DA9" w:rsidRDefault="00FA3DA9" w:rsidP="00FA3DA9">
      <w:pPr>
        <w:numPr>
          <w:ilvl w:val="0"/>
          <w:numId w:val="13"/>
        </w:numPr>
        <w:tabs>
          <w:tab w:val="clear" w:pos="360"/>
        </w:tabs>
        <w:ind w:left="1080"/>
        <w:jc w:val="both"/>
      </w:pPr>
      <w:r>
        <w:t>The noted details should be signed by the teacher/staff member who administered the aid.</w:t>
      </w:r>
    </w:p>
    <w:p w:rsidR="00FA3DA9" w:rsidRDefault="00FA3DA9" w:rsidP="00FA3DA9">
      <w:pPr>
        <w:ind w:left="720"/>
        <w:jc w:val="both"/>
      </w:pPr>
    </w:p>
    <w:p w:rsidR="00FA3DA9" w:rsidRDefault="00FA3DA9" w:rsidP="00FA3DA9">
      <w:pPr>
        <w:jc w:val="both"/>
      </w:pPr>
    </w:p>
    <w:p w:rsidR="00FA3DA9" w:rsidRDefault="00FA3DA9" w:rsidP="00FA3DA9">
      <w:pPr>
        <w:jc w:val="both"/>
        <w:rPr>
          <w:b/>
          <w:u w:val="single"/>
        </w:rPr>
      </w:pPr>
      <w:r>
        <w:rPr>
          <w:b/>
          <w:u w:val="single"/>
        </w:rPr>
        <w:t>Infestation &amp; Infectious Illness</w:t>
      </w:r>
    </w:p>
    <w:p w:rsidR="00FA3DA9" w:rsidRDefault="00FA3DA9" w:rsidP="00FA3DA9">
      <w:pPr>
        <w:jc w:val="both"/>
        <w:rPr>
          <w:b/>
          <w:u w:val="single"/>
        </w:rPr>
      </w:pPr>
    </w:p>
    <w:p w:rsidR="00FA3DA9" w:rsidRDefault="00FA3DA9" w:rsidP="00FA3DA9">
      <w:pPr>
        <w:numPr>
          <w:ilvl w:val="0"/>
          <w:numId w:val="14"/>
        </w:numPr>
        <w:tabs>
          <w:tab w:val="clear" w:pos="360"/>
          <w:tab w:val="num" w:pos="1080"/>
        </w:tabs>
        <w:ind w:left="1080"/>
        <w:jc w:val="both"/>
        <w:rPr>
          <w:b/>
          <w:u w:val="single"/>
        </w:rPr>
      </w:pPr>
      <w:r>
        <w:t>In cases of infestation of head lice, parents will be notified.</w:t>
      </w:r>
    </w:p>
    <w:p w:rsidR="00C804B7" w:rsidRDefault="00FA3DA9" w:rsidP="00C804B7">
      <w:pPr>
        <w:numPr>
          <w:ilvl w:val="0"/>
          <w:numId w:val="8"/>
        </w:numPr>
        <w:tabs>
          <w:tab w:val="clear" w:pos="360"/>
          <w:tab w:val="num" w:pos="1069"/>
        </w:tabs>
        <w:ind w:left="1069"/>
        <w:jc w:val="both"/>
      </w:pPr>
      <w:r>
        <w:t xml:space="preserve">In cases of other infestation or infectious illness the </w:t>
      </w:r>
      <w:r w:rsidR="00C804B7">
        <w:t>school will follow the HSE’s Management of Infectious Disease in School.</w:t>
      </w:r>
    </w:p>
    <w:p w:rsidR="00FA3DA9" w:rsidRDefault="00FA3DA9" w:rsidP="00C804B7">
      <w:pPr>
        <w:numPr>
          <w:ilvl w:val="0"/>
          <w:numId w:val="14"/>
        </w:numPr>
        <w:tabs>
          <w:tab w:val="clear" w:pos="360"/>
          <w:tab w:val="num" w:pos="1080"/>
        </w:tabs>
        <w:ind w:left="1080"/>
        <w:jc w:val="both"/>
        <w:rPr>
          <w:b/>
          <w:u w:val="single"/>
        </w:rPr>
      </w:pPr>
    </w:p>
    <w:p w:rsidR="00FA3DA9" w:rsidRDefault="00FA3DA9" w:rsidP="00FA3DA9">
      <w:pPr>
        <w:jc w:val="both"/>
        <w:rPr>
          <w:b/>
          <w:u w:val="single"/>
        </w:rPr>
      </w:pPr>
      <w:r>
        <w:rPr>
          <w:b/>
          <w:u w:val="single"/>
        </w:rPr>
        <w:t>Drugs/ Medication</w:t>
      </w:r>
    </w:p>
    <w:p w:rsidR="00FA3DA9" w:rsidRDefault="00FA3DA9" w:rsidP="00FA3DA9">
      <w:pPr>
        <w:jc w:val="both"/>
        <w:rPr>
          <w:b/>
          <w:u w:val="single"/>
        </w:rPr>
      </w:pPr>
    </w:p>
    <w:p w:rsidR="00FA3DA9" w:rsidRDefault="00FA3DA9" w:rsidP="00FA3DA9">
      <w:pPr>
        <w:numPr>
          <w:ilvl w:val="0"/>
          <w:numId w:val="15"/>
        </w:numPr>
        <w:tabs>
          <w:tab w:val="clear" w:pos="360"/>
          <w:tab w:val="num" w:pos="1080"/>
        </w:tabs>
        <w:ind w:left="1080"/>
        <w:jc w:val="both"/>
      </w:pPr>
      <w:r>
        <w:t xml:space="preserve">It is the policy of the B.O.M. of </w:t>
      </w:r>
      <w:proofErr w:type="spellStart"/>
      <w:r>
        <w:t>Glór</w:t>
      </w:r>
      <w:proofErr w:type="spellEnd"/>
      <w:r>
        <w:t xml:space="preserve"> </w:t>
      </w:r>
      <w:proofErr w:type="spellStart"/>
      <w:proofErr w:type="gramStart"/>
      <w:r>
        <w:t>na</w:t>
      </w:r>
      <w:proofErr w:type="spellEnd"/>
      <w:proofErr w:type="gramEnd"/>
      <w:r>
        <w:t xml:space="preserve"> Mara that drugs or medication will not normally be kept in school.  Employees are not required to administer drugs or medication to pupils.</w:t>
      </w:r>
    </w:p>
    <w:p w:rsidR="00C804B7" w:rsidRPr="00C804B7" w:rsidRDefault="00C804B7" w:rsidP="00C804B7">
      <w:pPr>
        <w:ind w:left="1080"/>
        <w:jc w:val="both"/>
        <w:rPr>
          <w:i/>
        </w:rPr>
      </w:pPr>
      <w:r w:rsidRPr="00C804B7">
        <w:rPr>
          <w:i/>
        </w:rPr>
        <w:t>See the school’s Administration of Medicines Policy for further details.</w:t>
      </w:r>
    </w:p>
    <w:p w:rsidR="00FA3DA9" w:rsidRDefault="00FA3DA9" w:rsidP="00FA3DA9">
      <w:pPr>
        <w:jc w:val="both"/>
      </w:pPr>
    </w:p>
    <w:p w:rsidR="00FA3DA9" w:rsidRDefault="00FA3DA9" w:rsidP="00FA3DA9">
      <w:pPr>
        <w:ind w:left="720"/>
        <w:jc w:val="both"/>
      </w:pPr>
    </w:p>
    <w:p w:rsidR="00FA3DA9" w:rsidRDefault="00FA3DA9" w:rsidP="00FA3DA9">
      <w:pPr>
        <w:jc w:val="both"/>
      </w:pPr>
    </w:p>
    <w:p w:rsidR="00FA3DA9" w:rsidRDefault="00FA3DA9" w:rsidP="00FA3DA9">
      <w:pPr>
        <w:jc w:val="both"/>
      </w:pPr>
    </w:p>
    <w:p w:rsidR="00FA3DA9" w:rsidRDefault="00FA3DA9" w:rsidP="00FA3DA9">
      <w:pPr>
        <w:jc w:val="both"/>
        <w:rPr>
          <w:b/>
          <w:u w:val="single"/>
        </w:rPr>
      </w:pPr>
      <w:r>
        <w:rPr>
          <w:b/>
          <w:u w:val="single"/>
        </w:rPr>
        <w:t>Code of Good Behaviour</w:t>
      </w:r>
    </w:p>
    <w:p w:rsidR="00FA3DA9" w:rsidRDefault="00FA3DA9" w:rsidP="00FA3DA9">
      <w:pPr>
        <w:jc w:val="both"/>
        <w:rPr>
          <w:b/>
          <w:u w:val="single"/>
        </w:rPr>
      </w:pPr>
    </w:p>
    <w:p w:rsidR="00FA3DA9" w:rsidRDefault="00FA3DA9" w:rsidP="00FA3DA9">
      <w:pPr>
        <w:jc w:val="both"/>
        <w:rPr>
          <w:b/>
          <w:u w:val="single"/>
        </w:rPr>
      </w:pPr>
    </w:p>
    <w:p w:rsidR="00FA3DA9" w:rsidRDefault="00FA3DA9" w:rsidP="00FA3DA9">
      <w:pPr>
        <w:jc w:val="both"/>
      </w:pPr>
      <w:r>
        <w:tab/>
        <w:t xml:space="preserve">The Code of Good Behaviour provides for a level of behaviour to minimise personal risk </w:t>
      </w:r>
    </w:p>
    <w:p w:rsidR="00FA3DA9" w:rsidRDefault="00FA3DA9" w:rsidP="00FA3DA9">
      <w:pPr>
        <w:jc w:val="both"/>
      </w:pPr>
      <w:r>
        <w:tab/>
      </w:r>
      <w:proofErr w:type="gramStart"/>
      <w:r>
        <w:t>or</w:t>
      </w:r>
      <w:proofErr w:type="gramEnd"/>
      <w:r>
        <w:t xml:space="preserve"> stress to any employee.  All parents/ guardians subscribe to the Code on the admission of </w:t>
      </w:r>
    </w:p>
    <w:p w:rsidR="00FA3DA9" w:rsidRDefault="00FA3DA9" w:rsidP="00FA3DA9">
      <w:pPr>
        <w:jc w:val="both"/>
      </w:pPr>
      <w:r>
        <w:tab/>
      </w:r>
      <w:proofErr w:type="gramStart"/>
      <w:r>
        <w:t>their</w:t>
      </w:r>
      <w:proofErr w:type="gramEnd"/>
      <w:r>
        <w:t xml:space="preserve"> child to the school.</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r>
        <w:rPr>
          <w:b/>
          <w:u w:val="single"/>
        </w:rPr>
        <w:t>Access to Employees</w:t>
      </w:r>
    </w:p>
    <w:p w:rsidR="00FA3DA9" w:rsidRDefault="00FA3DA9" w:rsidP="00FA3DA9">
      <w:pPr>
        <w:jc w:val="both"/>
      </w:pPr>
    </w:p>
    <w:p w:rsidR="00FA3DA9" w:rsidRDefault="00FA3DA9" w:rsidP="00FA3DA9">
      <w:pPr>
        <w:jc w:val="both"/>
      </w:pPr>
    </w:p>
    <w:p w:rsidR="00FA3DA9" w:rsidRDefault="00FA3DA9" w:rsidP="00FA3DA9">
      <w:pPr>
        <w:numPr>
          <w:ilvl w:val="0"/>
          <w:numId w:val="20"/>
        </w:numPr>
        <w:tabs>
          <w:tab w:val="clear" w:pos="360"/>
          <w:tab w:val="num" w:pos="1080"/>
        </w:tabs>
        <w:ind w:left="1080"/>
        <w:jc w:val="both"/>
      </w:pPr>
      <w:r>
        <w:t>Access to employees on school premises is by consent of the School Management.  If an employee feels at risk from or threatened by a particular person, this must be drawn to the Board of Management's attention. The Board of Management will take any measures necessary to protect employees.</w:t>
      </w:r>
    </w:p>
    <w:p w:rsidR="00FA3DA9" w:rsidRDefault="00FA3DA9" w:rsidP="00FA3DA9">
      <w:pPr>
        <w:ind w:left="720"/>
        <w:jc w:val="both"/>
      </w:pPr>
    </w:p>
    <w:p w:rsidR="00FA3DA9" w:rsidRDefault="00FA3DA9" w:rsidP="00FA3DA9">
      <w:pPr>
        <w:numPr>
          <w:ilvl w:val="0"/>
          <w:numId w:val="21"/>
        </w:numPr>
        <w:tabs>
          <w:tab w:val="clear" w:pos="360"/>
          <w:tab w:val="num" w:pos="1080"/>
        </w:tabs>
        <w:ind w:left="1080"/>
        <w:jc w:val="both"/>
      </w:pPr>
      <w:r>
        <w:t>Access to school is controlled by an Intercom System.</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r>
        <w:rPr>
          <w:b/>
          <w:u w:val="single"/>
        </w:rPr>
        <w:t>Equipment</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numPr>
          <w:ilvl w:val="0"/>
          <w:numId w:val="18"/>
        </w:numPr>
        <w:tabs>
          <w:tab w:val="clear" w:pos="360"/>
          <w:tab w:val="num" w:pos="1080"/>
        </w:tabs>
        <w:ind w:left="1080"/>
        <w:jc w:val="both"/>
      </w:pPr>
      <w:r>
        <w:t>All electrical equipment should be checked regularly.  Faulty plugs and leads should be replaced immediately.  Equipment should be serviced as recommended.</w:t>
      </w:r>
    </w:p>
    <w:p w:rsidR="00FA3DA9" w:rsidRDefault="00FA3DA9" w:rsidP="00FA3DA9">
      <w:pPr>
        <w:numPr>
          <w:ilvl w:val="0"/>
          <w:numId w:val="18"/>
        </w:numPr>
        <w:tabs>
          <w:tab w:val="clear" w:pos="360"/>
          <w:tab w:val="num" w:pos="1080"/>
        </w:tabs>
        <w:ind w:left="1080"/>
        <w:jc w:val="both"/>
      </w:pPr>
      <w:r>
        <w:t>Repairs should be carried out by qualified personnel.</w:t>
      </w:r>
    </w:p>
    <w:p w:rsidR="00FA3DA9" w:rsidRDefault="00FA3DA9" w:rsidP="00FA3DA9">
      <w:pPr>
        <w:numPr>
          <w:ilvl w:val="0"/>
          <w:numId w:val="18"/>
        </w:numPr>
        <w:tabs>
          <w:tab w:val="clear" w:pos="360"/>
          <w:tab w:val="num" w:pos="1080"/>
        </w:tabs>
        <w:ind w:left="1080"/>
        <w:jc w:val="both"/>
      </w:pPr>
      <w:r>
        <w:t>Instructions must be read and carried out before cleaning materials or fluids are used.  If protective clothing/ gloves are recommended they must be used.</w:t>
      </w:r>
    </w:p>
    <w:p w:rsidR="00FA3DA9" w:rsidRDefault="00FA3DA9" w:rsidP="00FA3DA9">
      <w:pPr>
        <w:numPr>
          <w:ilvl w:val="0"/>
          <w:numId w:val="18"/>
        </w:numPr>
        <w:tabs>
          <w:tab w:val="clear" w:pos="360"/>
          <w:tab w:val="num" w:pos="1080"/>
        </w:tabs>
        <w:ind w:left="1080"/>
        <w:jc w:val="both"/>
      </w:pPr>
      <w:r>
        <w:t>The Boiler house is checked regularly.  Materials should never be stored in the boiler house.</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rPr>
          <w:b/>
          <w:bCs/>
          <w:u w:val="single"/>
        </w:rPr>
      </w:pPr>
      <w:proofErr w:type="gramStart"/>
      <w:r>
        <w:rPr>
          <w:b/>
          <w:bCs/>
          <w:u w:val="single"/>
        </w:rPr>
        <w:t>‘Hot  Work’</w:t>
      </w:r>
      <w:proofErr w:type="gramEnd"/>
      <w:r>
        <w:rPr>
          <w:b/>
          <w:bCs/>
          <w:u w:val="single"/>
        </w:rPr>
        <w:t>:</w:t>
      </w:r>
    </w:p>
    <w:p w:rsidR="00FA3DA9" w:rsidRDefault="00FA3DA9" w:rsidP="00FA3DA9">
      <w:pPr>
        <w:jc w:val="both"/>
      </w:pPr>
    </w:p>
    <w:p w:rsidR="00FA3DA9" w:rsidRDefault="00FA3DA9" w:rsidP="00FA3DA9">
      <w:pPr>
        <w:jc w:val="both"/>
      </w:pPr>
      <w:r>
        <w:t>All such work will be carried out by a ‘</w:t>
      </w:r>
      <w:proofErr w:type="spellStart"/>
      <w:r>
        <w:t>bonafide</w:t>
      </w:r>
      <w:proofErr w:type="spellEnd"/>
      <w:r>
        <w:t>’ contractor carrying their own separate insurance.</w:t>
      </w:r>
    </w:p>
    <w:p w:rsidR="00FA3DA9" w:rsidRDefault="00FA3DA9" w:rsidP="00FA3DA9">
      <w:pPr>
        <w:jc w:val="both"/>
      </w:pPr>
    </w:p>
    <w:p w:rsidR="00FA3DA9" w:rsidRDefault="00FA3DA9" w:rsidP="00FA3DA9">
      <w:pPr>
        <w:jc w:val="both"/>
      </w:pPr>
      <w:r>
        <w:t>The following basic precautions will be taken to reduce the risk of loss or damage, irrespective of who carries out the work.</w:t>
      </w:r>
    </w:p>
    <w:p w:rsidR="00FA3DA9" w:rsidRDefault="00FA3DA9" w:rsidP="00FA3DA9">
      <w:pPr>
        <w:jc w:val="both"/>
      </w:pPr>
    </w:p>
    <w:p w:rsidR="00FA3DA9" w:rsidRDefault="00FA3DA9" w:rsidP="00FA3DA9">
      <w:pPr>
        <w:numPr>
          <w:ilvl w:val="0"/>
          <w:numId w:val="24"/>
        </w:numPr>
        <w:jc w:val="both"/>
      </w:pPr>
      <w:r>
        <w:t>Only suitable qualified persons will carry out such work.</w:t>
      </w:r>
    </w:p>
    <w:p w:rsidR="00FA3DA9" w:rsidRDefault="00FA3DA9" w:rsidP="00FA3DA9">
      <w:pPr>
        <w:ind w:left="360"/>
        <w:jc w:val="both"/>
      </w:pPr>
    </w:p>
    <w:p w:rsidR="00FA3DA9" w:rsidRDefault="00FA3DA9" w:rsidP="00FA3DA9">
      <w:pPr>
        <w:numPr>
          <w:ilvl w:val="0"/>
          <w:numId w:val="24"/>
        </w:numPr>
        <w:jc w:val="both"/>
      </w:pPr>
      <w:r>
        <w:t>Contractors will be supplied with a copy of the Safety Statement prior to commencement of work.</w:t>
      </w:r>
    </w:p>
    <w:p w:rsidR="00FA3DA9" w:rsidRDefault="00FA3DA9" w:rsidP="00FA3DA9">
      <w:pPr>
        <w:jc w:val="both"/>
      </w:pPr>
    </w:p>
    <w:p w:rsidR="00FA3DA9" w:rsidRDefault="00FA3DA9" w:rsidP="00FA3DA9">
      <w:pPr>
        <w:numPr>
          <w:ilvl w:val="0"/>
          <w:numId w:val="24"/>
        </w:numPr>
        <w:jc w:val="both"/>
      </w:pPr>
      <w:r>
        <w:t>All ‘Hot Work’ to be made subject to a hot work permit, normally issued by the project supervisor appointed by the school and in accordance with the Safety, Health and Welfare at Work Act, 2005.</w:t>
      </w:r>
    </w:p>
    <w:p w:rsidR="00FA3DA9" w:rsidRDefault="00FA3DA9" w:rsidP="00FA3DA9">
      <w:pPr>
        <w:jc w:val="both"/>
      </w:pPr>
    </w:p>
    <w:p w:rsidR="00FA3DA9" w:rsidRDefault="00FA3DA9" w:rsidP="00FA3DA9">
      <w:pPr>
        <w:numPr>
          <w:ilvl w:val="0"/>
          <w:numId w:val="24"/>
        </w:numPr>
        <w:jc w:val="both"/>
      </w:pPr>
      <w:r>
        <w:t>Contractor to inform the school authorities at the outset if the project involves hot work.</w:t>
      </w:r>
    </w:p>
    <w:p w:rsidR="00FA3DA9" w:rsidRDefault="00FA3DA9" w:rsidP="00FA3DA9">
      <w:pPr>
        <w:jc w:val="both"/>
      </w:pPr>
    </w:p>
    <w:p w:rsidR="00FA3DA9" w:rsidRDefault="00FA3DA9" w:rsidP="00FA3DA9">
      <w:pPr>
        <w:jc w:val="both"/>
      </w:pPr>
      <w:r>
        <w:t>Prior to the start of any such work, school authorities will ensure that:</w:t>
      </w:r>
    </w:p>
    <w:p w:rsidR="00FA3DA9" w:rsidRDefault="00FA3DA9" w:rsidP="00FA3DA9">
      <w:pPr>
        <w:jc w:val="both"/>
      </w:pPr>
    </w:p>
    <w:p w:rsidR="00FA3DA9" w:rsidRDefault="00FA3DA9" w:rsidP="00FA3DA9">
      <w:pPr>
        <w:numPr>
          <w:ilvl w:val="0"/>
          <w:numId w:val="25"/>
        </w:numPr>
        <w:jc w:val="both"/>
      </w:pPr>
      <w:r>
        <w:t>Precautions are taken to protect combustible walls, floors and ceilings.</w:t>
      </w:r>
    </w:p>
    <w:p w:rsidR="00FA3DA9" w:rsidRDefault="00FA3DA9" w:rsidP="00FA3DA9">
      <w:pPr>
        <w:ind w:left="360"/>
        <w:jc w:val="both"/>
      </w:pPr>
    </w:p>
    <w:p w:rsidR="00FA3DA9" w:rsidRDefault="00FA3DA9" w:rsidP="00FA3DA9">
      <w:pPr>
        <w:numPr>
          <w:ilvl w:val="0"/>
          <w:numId w:val="25"/>
        </w:numPr>
        <w:jc w:val="both"/>
      </w:pPr>
      <w:r>
        <w:t>No combustible materials are in the immediate vicinity of the work.</w:t>
      </w:r>
    </w:p>
    <w:p w:rsidR="00FA3DA9" w:rsidRDefault="00FA3DA9" w:rsidP="00FA3DA9">
      <w:pPr>
        <w:jc w:val="both"/>
      </w:pPr>
    </w:p>
    <w:p w:rsidR="00FA3DA9" w:rsidRDefault="00FA3DA9" w:rsidP="00FA3DA9">
      <w:pPr>
        <w:jc w:val="both"/>
      </w:pPr>
      <w:r>
        <w:t>During the work itself:</w:t>
      </w:r>
    </w:p>
    <w:p w:rsidR="00FA3DA9" w:rsidRDefault="00FA3DA9" w:rsidP="00FA3DA9">
      <w:pPr>
        <w:jc w:val="both"/>
      </w:pPr>
    </w:p>
    <w:p w:rsidR="00FA3DA9" w:rsidRDefault="00FA3DA9" w:rsidP="00FA3DA9">
      <w:pPr>
        <w:numPr>
          <w:ilvl w:val="0"/>
          <w:numId w:val="26"/>
        </w:numPr>
        <w:jc w:val="both"/>
      </w:pPr>
      <w:r>
        <w:t>It is essential that equipment is never left unattended while in use.</w:t>
      </w:r>
    </w:p>
    <w:p w:rsidR="00FA3DA9" w:rsidRDefault="00FA3DA9" w:rsidP="00FA3DA9">
      <w:pPr>
        <w:ind w:left="360"/>
        <w:jc w:val="both"/>
      </w:pPr>
    </w:p>
    <w:p w:rsidR="00FA3DA9" w:rsidRDefault="00FA3DA9" w:rsidP="00FA3DA9">
      <w:pPr>
        <w:numPr>
          <w:ilvl w:val="0"/>
          <w:numId w:val="26"/>
        </w:numPr>
        <w:jc w:val="both"/>
      </w:pPr>
      <w:r>
        <w:t>Appropriate portable extinguishers will be located in the vicinity of the hot work operation for the duration of the work and for four hours thereafter.</w:t>
      </w:r>
    </w:p>
    <w:p w:rsidR="00FA3DA9" w:rsidRDefault="00FA3DA9" w:rsidP="00FA3DA9">
      <w:pPr>
        <w:jc w:val="both"/>
      </w:pPr>
    </w:p>
    <w:p w:rsidR="00FA3DA9" w:rsidRDefault="00FA3DA9" w:rsidP="00FA3DA9">
      <w:pPr>
        <w:numPr>
          <w:ilvl w:val="0"/>
          <w:numId w:val="26"/>
        </w:numPr>
        <w:jc w:val="both"/>
      </w:pPr>
      <w:r>
        <w:t>It is important to bear in mind that wh</w:t>
      </w:r>
      <w:r w:rsidR="00C804B7">
        <w:t>e</w:t>
      </w:r>
      <w:r>
        <w:t>re work is carried out by a contractor under the Royal Institute of the Architects of Ireland (RIAI) form of contract, the contractor will be responsible for damage to the contract works only from a range of specified perils, including fire.</w:t>
      </w: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jc w:val="both"/>
      </w:pPr>
    </w:p>
    <w:p w:rsidR="00FA3DA9" w:rsidRDefault="00FA3DA9" w:rsidP="00FA3DA9">
      <w:pPr>
        <w:ind w:left="720"/>
        <w:jc w:val="center"/>
        <w:rPr>
          <w:b/>
          <w:u w:val="single"/>
        </w:rPr>
      </w:pPr>
      <w:proofErr w:type="gramStart"/>
      <w:r>
        <w:rPr>
          <w:b/>
          <w:u w:val="single"/>
        </w:rPr>
        <w:lastRenderedPageBreak/>
        <w:t>HAZARDS  -</w:t>
      </w:r>
      <w:proofErr w:type="gramEnd"/>
      <w:r>
        <w:rPr>
          <w:b/>
          <w:u w:val="single"/>
        </w:rPr>
        <w:t xml:space="preserve"> APPENDIX 1</w:t>
      </w:r>
    </w:p>
    <w:p w:rsidR="00FA3DA9" w:rsidRDefault="00FA3DA9" w:rsidP="00FA3DA9">
      <w:pPr>
        <w:ind w:left="720"/>
        <w:jc w:val="center"/>
        <w:rPr>
          <w:b/>
          <w:u w:val="single"/>
        </w:rPr>
      </w:pPr>
    </w:p>
    <w:p w:rsidR="00FA3DA9" w:rsidRDefault="00FA3DA9" w:rsidP="00FA3DA9">
      <w:pPr>
        <w:ind w:left="720"/>
        <w:jc w:val="center"/>
        <w:rPr>
          <w:b/>
          <w:u w:val="single"/>
        </w:rPr>
      </w:pPr>
    </w:p>
    <w:p w:rsidR="00FA3DA9" w:rsidRDefault="00FA3DA9" w:rsidP="00FA3DA9">
      <w:pPr>
        <w:ind w:left="720"/>
        <w:jc w:val="center"/>
        <w:rPr>
          <w:b/>
          <w:u w:val="single"/>
        </w:rPr>
      </w:pPr>
    </w:p>
    <w:p w:rsidR="00FA3DA9" w:rsidRDefault="00FA3DA9" w:rsidP="00FA3DA9">
      <w:pPr>
        <w:ind w:left="720"/>
        <w:jc w:val="both"/>
      </w:pPr>
      <w:r>
        <w:t>Hazard Control Forms have been completed. Some Hazards were rectified while others remain constant.  The hazards have been divided into two categories-</w:t>
      </w:r>
    </w:p>
    <w:p w:rsidR="00FA3DA9" w:rsidRDefault="00FA3DA9" w:rsidP="00FA3DA9">
      <w:pPr>
        <w:tabs>
          <w:tab w:val="num" w:pos="2520"/>
        </w:tabs>
        <w:jc w:val="both"/>
      </w:pPr>
    </w:p>
    <w:p w:rsidR="00FA3DA9" w:rsidRDefault="00FA3DA9" w:rsidP="00FA3DA9">
      <w:pPr>
        <w:numPr>
          <w:ilvl w:val="0"/>
          <w:numId w:val="19"/>
        </w:numPr>
        <w:tabs>
          <w:tab w:val="clear" w:pos="360"/>
          <w:tab w:val="num" w:pos="1080"/>
          <w:tab w:val="num" w:pos="2520"/>
        </w:tabs>
        <w:ind w:left="1080"/>
        <w:jc w:val="both"/>
      </w:pPr>
      <w:r>
        <w:t>Those that can be rectified or minimised will be dealt with, as a matter of urgency.</w:t>
      </w:r>
    </w:p>
    <w:p w:rsidR="00FA3DA9" w:rsidRDefault="00FA3DA9" w:rsidP="00FA3DA9">
      <w:pPr>
        <w:numPr>
          <w:ilvl w:val="0"/>
          <w:numId w:val="19"/>
        </w:numPr>
        <w:tabs>
          <w:tab w:val="clear" w:pos="360"/>
          <w:tab w:val="num" w:pos="1080"/>
          <w:tab w:val="num" w:pos="2520"/>
        </w:tabs>
        <w:ind w:left="1080"/>
        <w:jc w:val="both"/>
      </w:pPr>
      <w:r>
        <w:t>Those that cannot be rectified or minimised are clearly indicated and appropriate procedures listed beside them.</w:t>
      </w:r>
    </w:p>
    <w:p w:rsidR="00FA3DA9" w:rsidRDefault="00FA3DA9" w:rsidP="00FA3DA9">
      <w:pPr>
        <w:tabs>
          <w:tab w:val="num" w:pos="2520"/>
        </w:tabs>
        <w:jc w:val="both"/>
      </w:pPr>
    </w:p>
    <w:p w:rsidR="00FA3DA9" w:rsidRDefault="00FA3DA9" w:rsidP="00FA3DA9">
      <w:pPr>
        <w:tabs>
          <w:tab w:val="num" w:pos="851"/>
        </w:tabs>
        <w:jc w:val="both"/>
      </w:pPr>
      <w:r>
        <w:tab/>
      </w:r>
      <w:r>
        <w:tab/>
      </w:r>
    </w:p>
    <w:p w:rsidR="00FA3DA9" w:rsidRDefault="00FA3DA9" w:rsidP="00FA3DA9">
      <w:pPr>
        <w:tabs>
          <w:tab w:val="num" w:pos="709"/>
        </w:tabs>
        <w:ind w:left="709"/>
        <w:jc w:val="both"/>
      </w:pPr>
      <w:r>
        <w:tab/>
        <w:t>The Board of Management, in consultation with Staff will review and make recommendations on the elimination of Hazards.</w:t>
      </w:r>
    </w:p>
    <w:p w:rsidR="00FA3DA9" w:rsidRDefault="00FA3DA9" w:rsidP="00FA3DA9">
      <w:pPr>
        <w:tabs>
          <w:tab w:val="num" w:pos="709"/>
        </w:tabs>
        <w:ind w:left="709"/>
        <w:jc w:val="center"/>
        <w:rPr>
          <w:b/>
          <w:u w:val="single"/>
        </w:rPr>
      </w:pPr>
    </w:p>
    <w:p w:rsidR="00FA3DA9" w:rsidRDefault="00FA3DA9" w:rsidP="00FA3DA9">
      <w:pPr>
        <w:tabs>
          <w:tab w:val="num" w:pos="709"/>
        </w:tabs>
        <w:ind w:left="709"/>
        <w:jc w:val="center"/>
        <w:rPr>
          <w:b/>
          <w:u w:val="single"/>
        </w:rPr>
      </w:pPr>
    </w:p>
    <w:p w:rsidR="00FA3DA9" w:rsidRDefault="00FA3DA9" w:rsidP="00FA3DA9">
      <w:pPr>
        <w:tabs>
          <w:tab w:val="num" w:pos="709"/>
        </w:tabs>
        <w:ind w:left="709"/>
        <w:jc w:val="center"/>
        <w:rPr>
          <w:b/>
          <w:u w:val="single"/>
        </w:rPr>
      </w:pPr>
      <w:r>
        <w:rPr>
          <w:b/>
          <w:u w:val="single"/>
        </w:rPr>
        <w:t xml:space="preserve">Hazards identified </w:t>
      </w:r>
    </w:p>
    <w:p w:rsidR="00FA3DA9" w:rsidRDefault="00FA3DA9" w:rsidP="00FA3DA9">
      <w:pPr>
        <w:pStyle w:val="Heading2"/>
      </w:pPr>
    </w:p>
    <w:p w:rsidR="00FA3DA9" w:rsidRDefault="00FA3DA9" w:rsidP="00FA3DA9">
      <w:pPr>
        <w:tabs>
          <w:tab w:val="num" w:pos="709"/>
        </w:tabs>
        <w:ind w:left="709"/>
        <w:jc w:val="center"/>
        <w:rPr>
          <w:b/>
          <w:bCs/>
        </w:rPr>
      </w:pPr>
    </w:p>
    <w:p w:rsidR="00FA3DA9" w:rsidRDefault="00FA3DA9" w:rsidP="00FA3DA9">
      <w:pPr>
        <w:tabs>
          <w:tab w:val="num" w:pos="709"/>
        </w:tabs>
        <w:ind w:left="709"/>
        <w:jc w:val="both"/>
        <w:sectPr w:rsidR="00FA3DA9">
          <w:type w:val="continuous"/>
          <w:pgSz w:w="12240" w:h="15840"/>
          <w:pgMar w:top="851" w:right="758" w:bottom="426" w:left="851" w:header="720" w:footer="720" w:gutter="0"/>
          <w:cols w:space="720"/>
        </w:sectPr>
      </w:pPr>
    </w:p>
    <w:p w:rsidR="00FA3DA9" w:rsidRDefault="00FA3DA9" w:rsidP="00FA3DA9">
      <w:pPr>
        <w:tabs>
          <w:tab w:val="num" w:pos="709"/>
        </w:tabs>
        <w:ind w:left="709"/>
        <w:rPr>
          <w:b/>
          <w:u w:val="single"/>
        </w:rPr>
      </w:pPr>
      <w:r>
        <w:rPr>
          <w:b/>
          <w:u w:val="single"/>
        </w:rPr>
        <w:lastRenderedPageBreak/>
        <w:t>Hazard</w:t>
      </w:r>
    </w:p>
    <w:p w:rsidR="00FA3DA9" w:rsidRDefault="00AC33FE" w:rsidP="00FA3DA9">
      <w:pPr>
        <w:tabs>
          <w:tab w:val="num" w:pos="709"/>
        </w:tabs>
        <w:ind w:left="709"/>
        <w:rPr>
          <w:b/>
          <w:u w:val="single"/>
        </w:rPr>
      </w:pPr>
      <w:r>
        <w:rPr>
          <w:b/>
          <w:noProof/>
          <w:u w:val="single"/>
        </w:rPr>
        <w:pict>
          <v:line id="_x0000_s1026" style="position:absolute;left:0;text-align:left;z-index:251660288" from="-553.85pt,6.8pt" to="554.95pt,6.8pt" o:allowincell="f"/>
        </w:pict>
      </w:r>
    </w:p>
    <w:p w:rsidR="00FA3DA9" w:rsidRDefault="00FA3DA9" w:rsidP="00FA3DA9">
      <w:pPr>
        <w:tabs>
          <w:tab w:val="num" w:pos="709"/>
        </w:tabs>
        <w:jc w:val="center"/>
        <w:rPr>
          <w:b/>
        </w:rPr>
      </w:pPr>
      <w:r>
        <w:rPr>
          <w:b/>
        </w:rPr>
        <w:t>Ed. Rice Building</w:t>
      </w:r>
    </w:p>
    <w:p w:rsidR="00FA3DA9" w:rsidRDefault="00AC33FE" w:rsidP="00FA3DA9">
      <w:pPr>
        <w:tabs>
          <w:tab w:val="num" w:pos="709"/>
        </w:tabs>
        <w:rPr>
          <w:b/>
        </w:rPr>
      </w:pPr>
      <w:r>
        <w:rPr>
          <w:b/>
          <w:noProof/>
        </w:rPr>
        <w:pict>
          <v:line id="_x0000_s1027" style="position:absolute;z-index:251661312" from="-472.4pt,9.85pt" to="708.4pt,9.85pt"/>
        </w:pict>
      </w: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r>
        <w:t>Gaps between railing and fence</w:t>
      </w: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r>
        <w:t xml:space="preserve">Entrance/Vehicle entrance </w:t>
      </w: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r>
        <w:t xml:space="preserve">Ceiling Tiles </w:t>
      </w:r>
    </w:p>
    <w:p w:rsidR="00FA3DA9" w:rsidRDefault="00FA3DA9" w:rsidP="00FA3DA9">
      <w:pPr>
        <w:tabs>
          <w:tab w:val="num" w:pos="0"/>
        </w:tabs>
        <w:rPr>
          <w:b/>
        </w:rPr>
      </w:pPr>
    </w:p>
    <w:p w:rsidR="00FA3DA9" w:rsidRDefault="00AC33FE" w:rsidP="00FA3DA9">
      <w:pPr>
        <w:tabs>
          <w:tab w:val="num" w:pos="0"/>
        </w:tabs>
        <w:ind w:left="2" w:hanging="2"/>
        <w:jc w:val="center"/>
        <w:rPr>
          <w:b/>
        </w:rPr>
      </w:pPr>
      <w:r>
        <w:rPr>
          <w:b/>
          <w:noProof/>
        </w:rPr>
        <w:pict>
          <v:line id="_x0000_s1029" style="position:absolute;left:0;text-align:left;z-index:251663360" from="-647.45pt,.8pt" to="547.75pt,.8pt" o:allowincell="f"/>
        </w:pict>
      </w:r>
    </w:p>
    <w:p w:rsidR="00FA3DA9" w:rsidRDefault="00FA3DA9" w:rsidP="00FA3DA9">
      <w:pPr>
        <w:tabs>
          <w:tab w:val="num" w:pos="0"/>
        </w:tabs>
        <w:ind w:left="2" w:hanging="2"/>
        <w:jc w:val="center"/>
        <w:rPr>
          <w:b/>
        </w:rPr>
      </w:pPr>
      <w:r>
        <w:rPr>
          <w:b/>
        </w:rPr>
        <w:t>Star of the Sea Building</w:t>
      </w:r>
    </w:p>
    <w:p w:rsidR="00FA3DA9" w:rsidRDefault="00AC33FE" w:rsidP="00FA3DA9">
      <w:pPr>
        <w:tabs>
          <w:tab w:val="num" w:pos="0"/>
        </w:tabs>
        <w:ind w:left="2" w:hanging="2"/>
      </w:pPr>
      <w:r>
        <w:rPr>
          <w:noProof/>
        </w:rPr>
        <w:pict>
          <v:line id="_x0000_s1028" style="position:absolute;left:0;text-align:left;z-index:251662336" from="-633.05pt,-.4pt" to="547.75pt,-.4pt" o:allowincell="f"/>
        </w:pict>
      </w:r>
    </w:p>
    <w:p w:rsidR="00FA3DA9" w:rsidRDefault="00FA3DA9" w:rsidP="00FA3DA9">
      <w:pPr>
        <w:tabs>
          <w:tab w:val="num" w:pos="0"/>
        </w:tabs>
        <w:ind w:left="2" w:hanging="2"/>
      </w:pPr>
      <w:r>
        <w:t xml:space="preserve">Stone steps </w:t>
      </w:r>
    </w:p>
    <w:p w:rsidR="00FA3DA9" w:rsidRDefault="00FA3DA9" w:rsidP="00FA3DA9">
      <w:pPr>
        <w:tabs>
          <w:tab w:val="num" w:pos="0"/>
        </w:tabs>
      </w:pPr>
    </w:p>
    <w:p w:rsidR="00FA3DA9" w:rsidRDefault="00FA3DA9" w:rsidP="00FA3DA9">
      <w:pPr>
        <w:tabs>
          <w:tab w:val="num" w:pos="0"/>
        </w:tabs>
      </w:pPr>
      <w:r>
        <w:t xml:space="preserve"> Toilets</w:t>
      </w: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tabs>
          <w:tab w:val="num" w:pos="0"/>
        </w:tabs>
        <w:ind w:left="2" w:hanging="2"/>
      </w:pPr>
    </w:p>
    <w:p w:rsidR="00FA3DA9" w:rsidRDefault="00FA3DA9" w:rsidP="00FA3DA9">
      <w:pPr>
        <w:rPr>
          <w:b/>
          <w:u w:val="single"/>
        </w:rPr>
      </w:pPr>
    </w:p>
    <w:p w:rsidR="00FA3DA9" w:rsidRDefault="00FA3DA9" w:rsidP="00FA3DA9">
      <w:pPr>
        <w:rPr>
          <w:b/>
          <w:u w:val="single"/>
        </w:rPr>
      </w:pPr>
    </w:p>
    <w:p w:rsidR="00FA3DA9" w:rsidRDefault="00FA3DA9" w:rsidP="00FA3DA9">
      <w:r>
        <w:t>Heating Valves in Hall</w:t>
      </w:r>
    </w:p>
    <w:p w:rsidR="00FA3DA9" w:rsidRDefault="00FA3DA9" w:rsidP="00FA3DA9">
      <w:pPr>
        <w:pStyle w:val="Heading3"/>
      </w:pPr>
      <w:r>
        <w:lastRenderedPageBreak/>
        <w:t>Risk</w:t>
      </w:r>
    </w:p>
    <w:p w:rsidR="00FA3DA9" w:rsidRDefault="00FA3DA9" w:rsidP="00FA3DA9">
      <w:pPr>
        <w:rPr>
          <w:b/>
        </w:rPr>
      </w:pPr>
    </w:p>
    <w:p w:rsidR="00FA3DA9" w:rsidRDefault="00FA3DA9" w:rsidP="00FA3DA9">
      <w:pPr>
        <w:rPr>
          <w:b/>
        </w:rPr>
      </w:pPr>
      <w:r>
        <w:rPr>
          <w:b/>
        </w:rPr>
        <w:t xml:space="preserve">    Ed. Rice Building</w:t>
      </w: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r>
        <w:t>Falls</w:t>
      </w: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r>
        <w:t>Moving vehicles</w:t>
      </w: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r>
        <w:t>Tiles falling</w:t>
      </w:r>
    </w:p>
    <w:p w:rsidR="00FA3DA9" w:rsidRDefault="00FA3DA9" w:rsidP="00FA3DA9">
      <w:pPr>
        <w:jc w:val="center"/>
      </w:pPr>
    </w:p>
    <w:p w:rsidR="00FA3DA9" w:rsidRDefault="00FA3DA9" w:rsidP="00FA3DA9">
      <w:pPr>
        <w:rPr>
          <w:b/>
        </w:rPr>
      </w:pPr>
      <w:r>
        <w:rPr>
          <w:b/>
        </w:rPr>
        <w:t>Star of the Sea Building</w:t>
      </w:r>
    </w:p>
    <w:p w:rsidR="00FA3DA9" w:rsidRDefault="00FA3DA9" w:rsidP="00FA3DA9">
      <w:pPr>
        <w:jc w:val="center"/>
        <w:rPr>
          <w:b/>
        </w:rPr>
      </w:pPr>
    </w:p>
    <w:p w:rsidR="00FA3DA9" w:rsidRDefault="00FA3DA9" w:rsidP="00FA3DA9">
      <w:pPr>
        <w:jc w:val="center"/>
      </w:pPr>
    </w:p>
    <w:p w:rsidR="00FA3DA9" w:rsidRDefault="00FA3DA9" w:rsidP="00FA3DA9">
      <w:pPr>
        <w:jc w:val="center"/>
      </w:pPr>
      <w:r>
        <w:t>Falls/ slips</w:t>
      </w:r>
    </w:p>
    <w:p w:rsidR="00FA3DA9" w:rsidRDefault="00FA3DA9" w:rsidP="00FA3DA9">
      <w:pPr>
        <w:jc w:val="center"/>
        <w:rPr>
          <w:b/>
        </w:rPr>
      </w:pPr>
    </w:p>
    <w:p w:rsidR="00FA3DA9" w:rsidRDefault="00FA3DA9" w:rsidP="00FA3DA9">
      <w:pPr>
        <w:jc w:val="center"/>
      </w:pPr>
      <w:r>
        <w:t>Falls/slips</w:t>
      </w: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p>
    <w:p w:rsidR="00FA3DA9" w:rsidRDefault="00FA3DA9" w:rsidP="00FA3DA9">
      <w:pPr>
        <w:jc w:val="center"/>
      </w:pPr>
      <w:proofErr w:type="gramStart"/>
      <w:r>
        <w:t>Injuries/playing games P.E. etc.</w:t>
      </w:r>
      <w:proofErr w:type="gramEnd"/>
    </w:p>
    <w:p w:rsidR="00FA3DA9" w:rsidRDefault="00FA3DA9" w:rsidP="00FA3DA9">
      <w:pPr>
        <w:pStyle w:val="Heading3"/>
      </w:pPr>
      <w:r>
        <w:lastRenderedPageBreak/>
        <w:t>Preventive Measures</w:t>
      </w:r>
    </w:p>
    <w:p w:rsidR="00FA3DA9" w:rsidRDefault="00FA3DA9" w:rsidP="00FA3DA9">
      <w:pPr>
        <w:jc w:val="center"/>
        <w:rPr>
          <w:b/>
          <w:u w:val="single"/>
        </w:rPr>
      </w:pPr>
    </w:p>
    <w:p w:rsidR="00FA3DA9" w:rsidRDefault="00FA3DA9" w:rsidP="00FA3DA9">
      <w:pPr>
        <w:rPr>
          <w:b/>
        </w:rPr>
      </w:pPr>
      <w:r>
        <w:rPr>
          <w:b/>
        </w:rPr>
        <w:t xml:space="preserve">    Ed. Rice building</w:t>
      </w:r>
    </w:p>
    <w:p w:rsidR="00FA3DA9" w:rsidRDefault="00FA3DA9" w:rsidP="00FA3DA9"/>
    <w:p w:rsidR="00FA3DA9" w:rsidRDefault="00FA3DA9" w:rsidP="00FA3DA9"/>
    <w:p w:rsidR="00FA3DA9" w:rsidRDefault="00FA3DA9" w:rsidP="00FA3DA9"/>
    <w:p w:rsidR="00FA3DA9" w:rsidRDefault="00FA3DA9" w:rsidP="00FA3DA9">
      <w:r>
        <w:t>Pupils are instructed that these areas are out of bounds</w:t>
      </w:r>
    </w:p>
    <w:p w:rsidR="00FA3DA9" w:rsidRDefault="00FA3DA9" w:rsidP="00FA3DA9"/>
    <w:p w:rsidR="00FA3DA9" w:rsidRDefault="00FA3DA9" w:rsidP="00FA3DA9"/>
    <w:p w:rsidR="00FA3DA9" w:rsidRDefault="00FA3DA9" w:rsidP="00FA3DA9">
      <w:r>
        <w:t>Drive with care.</w:t>
      </w:r>
    </w:p>
    <w:p w:rsidR="00FA3DA9" w:rsidRDefault="00FA3DA9" w:rsidP="00FA3DA9"/>
    <w:p w:rsidR="00C804B7" w:rsidRDefault="00C804B7" w:rsidP="00FA3DA9"/>
    <w:p w:rsidR="00C804B7" w:rsidRDefault="00C804B7" w:rsidP="00FA3DA9"/>
    <w:p w:rsidR="00FA3DA9" w:rsidRDefault="00FA3DA9" w:rsidP="00FA3DA9">
      <w:pPr>
        <w:rPr>
          <w:b/>
        </w:rPr>
      </w:pPr>
      <w:proofErr w:type="gramStart"/>
      <w:r>
        <w:t>Regular general check.</w:t>
      </w:r>
      <w:proofErr w:type="gramEnd"/>
      <w:r>
        <w:t xml:space="preserve"> </w:t>
      </w:r>
    </w:p>
    <w:p w:rsidR="00FA3DA9" w:rsidRDefault="00FA3DA9" w:rsidP="00FA3DA9">
      <w:pPr>
        <w:rPr>
          <w:b/>
        </w:rPr>
      </w:pPr>
    </w:p>
    <w:p w:rsidR="00FA3DA9" w:rsidRDefault="00FA3DA9" w:rsidP="00FA3DA9">
      <w:pPr>
        <w:rPr>
          <w:b/>
        </w:rPr>
      </w:pPr>
    </w:p>
    <w:p w:rsidR="00FA3DA9" w:rsidRDefault="00FA3DA9" w:rsidP="00FA3DA9">
      <w:pPr>
        <w:pStyle w:val="Heading5"/>
        <w:jc w:val="left"/>
      </w:pPr>
      <w:r>
        <w:t>Star of the Sea Building</w:t>
      </w:r>
    </w:p>
    <w:p w:rsidR="00FA3DA9" w:rsidRDefault="00FA3DA9" w:rsidP="00FA3DA9"/>
    <w:p w:rsidR="00FA3DA9" w:rsidRDefault="00FA3DA9" w:rsidP="00FA3DA9">
      <w:proofErr w:type="gramStart"/>
      <w:r>
        <w:t>Second hand rail along the wall.</w:t>
      </w:r>
      <w:proofErr w:type="gramEnd"/>
    </w:p>
    <w:p w:rsidR="00FA3DA9" w:rsidRDefault="00FA3DA9" w:rsidP="00FA3DA9"/>
    <w:p w:rsidR="00FA3DA9" w:rsidRDefault="00FA3DA9" w:rsidP="00FA3DA9">
      <w:proofErr w:type="gramStart"/>
      <w:r>
        <w:t>Wet floor sign.</w:t>
      </w:r>
      <w:proofErr w:type="gramEnd"/>
    </w:p>
    <w:p w:rsidR="00FA3DA9" w:rsidRDefault="00FA3DA9" w:rsidP="00FA3DA9">
      <w:pPr>
        <w:rPr>
          <w:b/>
        </w:rPr>
      </w:pPr>
    </w:p>
    <w:p w:rsidR="00FA3DA9" w:rsidRDefault="00FA3DA9" w:rsidP="00FA3DA9"/>
    <w:p w:rsidR="00FA3DA9" w:rsidRDefault="00FA3DA9" w:rsidP="00FA3DA9"/>
    <w:p w:rsidR="00FA3DA9" w:rsidRDefault="00FA3DA9" w:rsidP="00FA3DA9">
      <w:r>
        <w:t xml:space="preserve"> </w:t>
      </w:r>
    </w:p>
    <w:p w:rsidR="00FA3DA9" w:rsidRDefault="00FA3DA9" w:rsidP="00FA3DA9"/>
    <w:p w:rsidR="00FA3DA9" w:rsidRDefault="00FA3DA9" w:rsidP="00FA3DA9"/>
    <w:p w:rsidR="00FA3DA9" w:rsidRDefault="00FA3DA9" w:rsidP="00FA3DA9">
      <w:r>
        <w:t>Valves taped for protection.</w:t>
      </w:r>
    </w:p>
    <w:p w:rsidR="00FA3DA9" w:rsidRDefault="00FA3DA9" w:rsidP="00FA3DA9"/>
    <w:p w:rsidR="00FA3DA9" w:rsidRDefault="00AC33FE" w:rsidP="00FA3DA9">
      <w:r>
        <w:rPr>
          <w:noProof/>
        </w:rPr>
        <w:pict>
          <v:line id="_x0000_s1030" style="position:absolute;z-index:251664384" from="4.6pt,8.75pt" to="559pt,8.75pt"/>
        </w:pict>
      </w:r>
    </w:p>
    <w:p w:rsidR="00FA3DA9" w:rsidRDefault="00FA3DA9" w:rsidP="00FA3DA9"/>
    <w:p w:rsidR="00FA3DA9" w:rsidRDefault="00FA3DA9" w:rsidP="00FA3DA9"/>
    <w:p w:rsidR="00FA3DA9" w:rsidRDefault="00FA3DA9" w:rsidP="00FA3DA9">
      <w:pPr>
        <w:rPr>
          <w:b/>
          <w:u w:val="single"/>
        </w:rPr>
      </w:pPr>
      <w:r>
        <w:rPr>
          <w:b/>
          <w:u w:val="single"/>
        </w:rPr>
        <w:t>Hazard</w:t>
      </w:r>
    </w:p>
    <w:p w:rsidR="00FA3DA9" w:rsidRDefault="00FA3DA9" w:rsidP="00FA3DA9">
      <w:pPr>
        <w:rPr>
          <w:b/>
          <w:u w:val="single"/>
        </w:rPr>
      </w:pPr>
    </w:p>
    <w:p w:rsidR="00FA3DA9" w:rsidRDefault="00AC33FE" w:rsidP="00FA3DA9">
      <w:pPr>
        <w:jc w:val="center"/>
      </w:pPr>
      <w:r>
        <w:rPr>
          <w:noProof/>
        </w:rPr>
        <w:pict>
          <v:line id="_x0000_s1031" style="position:absolute;left:0;text-align:left;z-index:251665408" from="-13.85pt,10.95pt" to="547.75pt,10.95pt" o:allowincell="f"/>
        </w:pict>
      </w:r>
    </w:p>
    <w:p w:rsidR="00FA3DA9" w:rsidRDefault="00FA3DA9" w:rsidP="00FA3DA9"/>
    <w:p w:rsidR="00FA3DA9" w:rsidRDefault="00FA3DA9" w:rsidP="00FA3DA9">
      <w:r>
        <w:t>P.E. Hall</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r>
        <w:t>Stairs &amp; Bannisters</w:t>
      </w:r>
    </w:p>
    <w:p w:rsidR="00FA3DA9" w:rsidRDefault="00FA3DA9" w:rsidP="00FA3DA9"/>
    <w:p w:rsidR="00FA3DA9" w:rsidRDefault="00FA3DA9" w:rsidP="00FA3DA9"/>
    <w:p w:rsidR="00FA3DA9" w:rsidRDefault="00FA3DA9" w:rsidP="00FA3DA9">
      <w:r>
        <w:t>Steps at all entrances</w:t>
      </w:r>
    </w:p>
    <w:p w:rsidR="00FA3DA9" w:rsidRDefault="00FA3DA9" w:rsidP="00FA3DA9"/>
    <w:p w:rsidR="00FA3DA9" w:rsidRDefault="00FA3DA9" w:rsidP="00FA3DA9"/>
    <w:p w:rsidR="00FA3DA9" w:rsidRDefault="00FA3DA9" w:rsidP="00FA3DA9"/>
    <w:p w:rsidR="00FA3DA9" w:rsidRDefault="00FA3DA9" w:rsidP="00FA3DA9">
      <w:r>
        <w:t>Kerbs on grass margins</w:t>
      </w:r>
    </w:p>
    <w:p w:rsidR="00FA3DA9" w:rsidRDefault="00FA3DA9" w:rsidP="00FA3DA9"/>
    <w:p w:rsidR="00FA3DA9" w:rsidRDefault="00FA3DA9" w:rsidP="00FA3DA9">
      <w:r>
        <w:t>Playground Shelters</w:t>
      </w:r>
    </w:p>
    <w:p w:rsidR="00FA3DA9" w:rsidRDefault="00FA3DA9" w:rsidP="00FA3DA9"/>
    <w:p w:rsidR="00FA3DA9" w:rsidRDefault="00FA3DA9" w:rsidP="00FA3DA9"/>
    <w:p w:rsidR="00FA3DA9" w:rsidRDefault="00FA3DA9" w:rsidP="00FA3DA9"/>
    <w:p w:rsidR="00FA3DA9" w:rsidRDefault="00FA3DA9" w:rsidP="00FA3DA9">
      <w:r>
        <w:t>Small Shelter right of Fire Exit</w:t>
      </w:r>
    </w:p>
    <w:p w:rsidR="00FA3DA9" w:rsidRDefault="00FA3DA9" w:rsidP="00FA3DA9"/>
    <w:p w:rsidR="00FA3DA9" w:rsidRDefault="00FA3DA9" w:rsidP="00FA3DA9"/>
    <w:p w:rsidR="00FA3DA9" w:rsidRDefault="00FA3DA9" w:rsidP="00FA3DA9">
      <w:r>
        <w:t xml:space="preserve">Main Gate </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r>
        <w:t>Condensation on toilet areas and corridors</w:t>
      </w:r>
    </w:p>
    <w:p w:rsidR="00FA3DA9" w:rsidRDefault="00FA3DA9" w:rsidP="00FA3DA9"/>
    <w:p w:rsidR="00FA3DA9" w:rsidRDefault="00FA3DA9" w:rsidP="00FA3DA9"/>
    <w:p w:rsidR="00FA3DA9" w:rsidRDefault="00FA3DA9" w:rsidP="00FA3DA9">
      <w:r>
        <w:t>Main Gate (Ed. Rice)</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Pr>
        <w:rPr>
          <w:b/>
          <w:u w:val="single"/>
        </w:rPr>
      </w:pPr>
    </w:p>
    <w:p w:rsidR="00FA3DA9" w:rsidRDefault="00FA3DA9" w:rsidP="00FA3DA9">
      <w:pPr>
        <w:jc w:val="center"/>
        <w:rPr>
          <w:b/>
          <w:u w:val="single"/>
        </w:rPr>
      </w:pPr>
    </w:p>
    <w:p w:rsidR="00FA3DA9" w:rsidRDefault="00FA3DA9" w:rsidP="00FA3DA9">
      <w:pPr>
        <w:jc w:val="center"/>
        <w:rPr>
          <w:b/>
          <w:u w:val="single"/>
        </w:rPr>
      </w:pPr>
      <w:r>
        <w:rPr>
          <w:b/>
          <w:u w:val="single"/>
        </w:rPr>
        <w:t>Risk</w:t>
      </w:r>
    </w:p>
    <w:p w:rsidR="00FA3DA9" w:rsidRDefault="00FA3DA9" w:rsidP="00FA3DA9"/>
    <w:p w:rsidR="00FA3DA9" w:rsidRDefault="00FA3DA9" w:rsidP="00FA3DA9"/>
    <w:p w:rsidR="00FA3DA9" w:rsidRDefault="00FA3DA9" w:rsidP="00FA3DA9">
      <w:r>
        <w:t>Falls or trips</w:t>
      </w:r>
    </w:p>
    <w:p w:rsidR="00FA3DA9" w:rsidRDefault="00FA3DA9" w:rsidP="00FA3DA9"/>
    <w:p w:rsidR="00FA3DA9" w:rsidRDefault="00FA3DA9" w:rsidP="00FA3DA9"/>
    <w:p w:rsidR="00FA3DA9" w:rsidRDefault="00FA3DA9" w:rsidP="00FA3DA9"/>
    <w:p w:rsidR="00FA3DA9" w:rsidRDefault="00FA3DA9" w:rsidP="00FA3DA9">
      <w:r>
        <w:t>Children may play or lean over and slide down bannisters</w:t>
      </w:r>
    </w:p>
    <w:p w:rsidR="00FA3DA9" w:rsidRDefault="00FA3DA9" w:rsidP="00FA3DA9"/>
    <w:p w:rsidR="00FA3DA9" w:rsidRDefault="00FA3DA9" w:rsidP="00FA3DA9"/>
    <w:p w:rsidR="00FA3DA9" w:rsidRDefault="00FA3DA9" w:rsidP="00FA3DA9">
      <w:r>
        <w:t xml:space="preserve">Falls or trips  </w:t>
      </w:r>
    </w:p>
    <w:p w:rsidR="00FA3DA9" w:rsidRDefault="00FA3DA9" w:rsidP="00FA3DA9"/>
    <w:p w:rsidR="00FA3DA9" w:rsidRDefault="00FA3DA9" w:rsidP="00FA3DA9"/>
    <w:p w:rsidR="00FA3DA9" w:rsidRDefault="00FA3DA9" w:rsidP="00FA3DA9"/>
    <w:p w:rsidR="00FA3DA9" w:rsidRDefault="00FA3DA9" w:rsidP="00FA3DA9">
      <w:r>
        <w:t>Falls or trips</w:t>
      </w:r>
    </w:p>
    <w:p w:rsidR="00FA3DA9" w:rsidRDefault="00FA3DA9" w:rsidP="00FA3DA9"/>
    <w:p w:rsidR="00FA3DA9" w:rsidRDefault="00FA3DA9" w:rsidP="00FA3DA9">
      <w:r>
        <w:t>Falls or trips</w:t>
      </w:r>
    </w:p>
    <w:p w:rsidR="00FA3DA9" w:rsidRDefault="00FA3DA9" w:rsidP="00FA3DA9"/>
    <w:p w:rsidR="00FA3DA9" w:rsidRDefault="00FA3DA9" w:rsidP="00FA3DA9"/>
    <w:p w:rsidR="00FA3DA9" w:rsidRDefault="00FA3DA9" w:rsidP="00FA3DA9"/>
    <w:p w:rsidR="00FA3DA9" w:rsidRDefault="00FA3DA9" w:rsidP="00FA3DA9">
      <w:r>
        <w:t>Falls or trips</w:t>
      </w:r>
    </w:p>
    <w:p w:rsidR="00FA3DA9" w:rsidRDefault="00FA3DA9" w:rsidP="00FA3DA9"/>
    <w:p w:rsidR="00FA3DA9" w:rsidRDefault="00FA3DA9" w:rsidP="00FA3DA9"/>
    <w:p w:rsidR="00FA3DA9" w:rsidRDefault="00FA3DA9" w:rsidP="00FA3DA9">
      <w:r>
        <w:t>Unsupervised exit of pupils</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r>
        <w:t>Slippery surfaces resulting in possible falls or injuries</w:t>
      </w:r>
    </w:p>
    <w:p w:rsidR="00FA3DA9" w:rsidRDefault="00FA3DA9" w:rsidP="00FA3DA9"/>
    <w:p w:rsidR="00FA3DA9" w:rsidRDefault="00FA3DA9" w:rsidP="00FA3DA9"/>
    <w:p w:rsidR="00FA3DA9" w:rsidRDefault="00FA3DA9" w:rsidP="00FA3DA9">
      <w:r>
        <w:t>Moving vehicles / accidents</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Pr>
        <w:rPr>
          <w:b/>
          <w:u w:val="single"/>
        </w:rPr>
      </w:pPr>
    </w:p>
    <w:p w:rsidR="00FA3DA9" w:rsidRDefault="00FA3DA9" w:rsidP="00FA3DA9">
      <w:pPr>
        <w:jc w:val="center"/>
        <w:rPr>
          <w:b/>
          <w:color w:val="FF0000"/>
          <w:u w:val="single"/>
        </w:rPr>
      </w:pPr>
    </w:p>
    <w:p w:rsidR="00FA3DA9" w:rsidRDefault="00FA3DA9" w:rsidP="00FA3DA9"/>
    <w:p w:rsidR="00FA3DA9" w:rsidRDefault="00FA3DA9" w:rsidP="00FA3DA9"/>
    <w:p w:rsidR="00FA3DA9" w:rsidRDefault="00FA3DA9" w:rsidP="00FA3DA9">
      <w:pPr>
        <w:jc w:val="center"/>
        <w:rPr>
          <w:b/>
          <w:u w:val="single"/>
        </w:rPr>
      </w:pPr>
    </w:p>
    <w:p w:rsidR="00FA3DA9" w:rsidRDefault="00FA3DA9" w:rsidP="00FA3DA9">
      <w:pPr>
        <w:jc w:val="center"/>
        <w:rPr>
          <w:b/>
          <w:color w:val="FF0000"/>
          <w:u w:val="single"/>
        </w:rPr>
      </w:pPr>
    </w:p>
    <w:p w:rsidR="00FA3DA9" w:rsidRDefault="00FA3DA9" w:rsidP="00FA3DA9">
      <w:pPr>
        <w:jc w:val="center"/>
        <w:rPr>
          <w:b/>
          <w:color w:val="FF0000"/>
          <w:u w:val="single"/>
        </w:rPr>
      </w:pPr>
    </w:p>
    <w:p w:rsidR="000C0400" w:rsidRDefault="000C0400" w:rsidP="00FA3DA9">
      <w:pPr>
        <w:pStyle w:val="Heading3"/>
        <w:jc w:val="left"/>
      </w:pPr>
    </w:p>
    <w:p w:rsidR="00FA3DA9" w:rsidRDefault="00FA3DA9" w:rsidP="00FA3DA9">
      <w:pPr>
        <w:pStyle w:val="Heading3"/>
        <w:jc w:val="left"/>
      </w:pPr>
      <w:r>
        <w:t>Preventative Measures</w:t>
      </w:r>
    </w:p>
    <w:p w:rsidR="00FA3DA9" w:rsidRDefault="00FA3DA9" w:rsidP="00FA3DA9"/>
    <w:p w:rsidR="000C0400" w:rsidRDefault="000C0400" w:rsidP="00FA3DA9"/>
    <w:p w:rsidR="00FA3DA9" w:rsidRDefault="00FA3DA9" w:rsidP="00FA3DA9">
      <w:r>
        <w:t>Close Supervision /Single File.</w:t>
      </w:r>
    </w:p>
    <w:p w:rsidR="00FA3DA9" w:rsidRDefault="00FA3DA9" w:rsidP="00FA3DA9">
      <w:r>
        <w:t xml:space="preserve">No jumping allowed from Stage to floor. </w:t>
      </w:r>
    </w:p>
    <w:p w:rsidR="00FA3DA9" w:rsidRDefault="00FA3DA9" w:rsidP="00FA3DA9">
      <w:r>
        <w:t>Steps identified by red tape.</w:t>
      </w:r>
    </w:p>
    <w:p w:rsidR="00FA3DA9" w:rsidRDefault="00FA3DA9" w:rsidP="00FA3DA9"/>
    <w:p w:rsidR="00FA3DA9" w:rsidRDefault="00FA3DA9" w:rsidP="00FA3DA9">
      <w:r>
        <w:t>Teacher or teachers are on duty at both ends of stairs/ single file.</w:t>
      </w:r>
    </w:p>
    <w:p w:rsidR="00FA3DA9" w:rsidRDefault="00FA3DA9" w:rsidP="00FA3DA9"/>
    <w:p w:rsidR="00FA3DA9" w:rsidRDefault="00FA3DA9" w:rsidP="00FA3DA9"/>
    <w:p w:rsidR="00FA3DA9" w:rsidRDefault="00FA3DA9" w:rsidP="00FA3DA9">
      <w:proofErr w:type="gramStart"/>
      <w:r>
        <w:t>Single file under supervision/ off limits during breaks.</w:t>
      </w:r>
      <w:proofErr w:type="gramEnd"/>
      <w:r>
        <w:t xml:space="preserve"> Steps identified by red paint.</w:t>
      </w:r>
    </w:p>
    <w:p w:rsidR="00FA3DA9" w:rsidRDefault="00FA3DA9" w:rsidP="00FA3DA9"/>
    <w:p w:rsidR="00FA3DA9" w:rsidRDefault="00FA3DA9" w:rsidP="00FA3DA9">
      <w:proofErr w:type="gramStart"/>
      <w:r>
        <w:t>Out of bounds.</w:t>
      </w:r>
      <w:proofErr w:type="gramEnd"/>
    </w:p>
    <w:p w:rsidR="00FA3DA9" w:rsidRDefault="00FA3DA9" w:rsidP="00FA3DA9"/>
    <w:p w:rsidR="00FA3DA9" w:rsidRDefault="00FA3DA9" w:rsidP="00FA3DA9">
      <w:r>
        <w:t>Standing on or jumping from green benches is strictly forbidden.</w:t>
      </w:r>
    </w:p>
    <w:p w:rsidR="00FA3DA9" w:rsidRDefault="00FA3DA9" w:rsidP="00FA3DA9"/>
    <w:p w:rsidR="00FA3DA9" w:rsidRDefault="00FA3DA9" w:rsidP="00FA3DA9">
      <w:proofErr w:type="gramStart"/>
      <w:r>
        <w:t>Strictly out of bounds.</w:t>
      </w:r>
      <w:proofErr w:type="gramEnd"/>
    </w:p>
    <w:p w:rsidR="00FA3DA9" w:rsidRDefault="00FA3DA9" w:rsidP="00FA3DA9">
      <w:r>
        <w:t>Boundary line in white</w:t>
      </w:r>
    </w:p>
    <w:p w:rsidR="00FA3DA9" w:rsidRDefault="00FA3DA9" w:rsidP="00FA3DA9"/>
    <w:p w:rsidR="00FA3DA9" w:rsidRDefault="00FA3DA9" w:rsidP="00FA3DA9">
      <w:r>
        <w:t xml:space="preserve">Gate closed during breaks strictly out of bounds </w:t>
      </w:r>
    </w:p>
    <w:p w:rsidR="00FA3DA9" w:rsidRDefault="00FA3DA9" w:rsidP="00FA3DA9">
      <w:proofErr w:type="gramStart"/>
      <w:r>
        <w:t>limit</w:t>
      </w:r>
      <w:proofErr w:type="gramEnd"/>
      <w:r>
        <w:t xml:space="preserve"> = white line</w:t>
      </w:r>
    </w:p>
    <w:p w:rsidR="00FA3DA9" w:rsidRDefault="00FA3DA9" w:rsidP="00FA3DA9">
      <w:proofErr w:type="gramStart"/>
      <w:r>
        <w:t>Teacher supervision at breaks.</w:t>
      </w:r>
      <w:proofErr w:type="gramEnd"/>
      <w:r>
        <w:t xml:space="preserve"> </w:t>
      </w:r>
    </w:p>
    <w:p w:rsidR="00FA3DA9" w:rsidRDefault="00FA3DA9" w:rsidP="00FA3DA9">
      <w:pPr>
        <w:rPr>
          <w:b/>
        </w:rPr>
      </w:pPr>
    </w:p>
    <w:p w:rsidR="00FA3DA9" w:rsidRDefault="00FA3DA9" w:rsidP="00FA3DA9">
      <w:r>
        <w:t>Large mats are placed at entrances and in corridors. Wet floor signs are displayed.</w:t>
      </w:r>
    </w:p>
    <w:p w:rsidR="00FA3DA9" w:rsidRDefault="00FA3DA9" w:rsidP="00FA3DA9"/>
    <w:p w:rsidR="00FA3DA9" w:rsidRDefault="00FA3DA9" w:rsidP="00FA3DA9">
      <w:r>
        <w:t>“Staff cars only’ sign in place</w:t>
      </w:r>
    </w:p>
    <w:p w:rsidR="00FA3DA9" w:rsidRDefault="00FA3DA9" w:rsidP="00FA3DA9">
      <w:r>
        <w:t>Pupils not permitted to go to teachers' cars for messages.</w:t>
      </w:r>
    </w:p>
    <w:p w:rsidR="00FA3DA9" w:rsidRDefault="00FA3DA9" w:rsidP="00FA3DA9"/>
    <w:p w:rsidR="00FA3DA9" w:rsidRDefault="00FA3DA9" w:rsidP="00FA3DA9"/>
    <w:p w:rsidR="00FA3DA9" w:rsidRDefault="00FA3DA9" w:rsidP="00FA3DA9"/>
    <w:p w:rsidR="00FA3DA9" w:rsidRDefault="00FA3DA9" w:rsidP="00FA3DA9">
      <w:r>
        <w:t>New pedestrian entrance to be used</w:t>
      </w:r>
    </w:p>
    <w:p w:rsidR="00FA3DA9" w:rsidRDefault="00FA3DA9" w:rsidP="00FA3DA9"/>
    <w:p w:rsidR="00FA3DA9" w:rsidRDefault="00FA3DA9" w:rsidP="00FA3DA9"/>
    <w:p w:rsidR="00FA3DA9" w:rsidRDefault="00FA3DA9" w:rsidP="00FA3DA9"/>
    <w:p w:rsidR="00FA3DA9" w:rsidRDefault="00FA3DA9" w:rsidP="00FA3DA9"/>
    <w:p w:rsidR="00FA3DA9" w:rsidRDefault="00FA3DA9" w:rsidP="00FA3DA9"/>
    <w:p w:rsidR="00FA3DA9" w:rsidRDefault="00FA3DA9" w:rsidP="00FA3DA9">
      <w:pPr>
        <w:sectPr w:rsidR="00FA3DA9">
          <w:type w:val="continuous"/>
          <w:pgSz w:w="12240" w:h="15840"/>
          <w:pgMar w:top="993" w:right="616" w:bottom="142" w:left="709" w:header="720" w:footer="720" w:gutter="0"/>
          <w:cols w:num="3" w:sep="1" w:space="720"/>
        </w:sectPr>
      </w:pPr>
    </w:p>
    <w:p w:rsidR="00FA3DA9" w:rsidRDefault="00FA3DA9" w:rsidP="00FA3DA9"/>
    <w:p w:rsidR="00FA3DA9" w:rsidRDefault="00FA3DA9" w:rsidP="00FA3DA9">
      <w:pPr>
        <w:jc w:val="center"/>
        <w:rPr>
          <w:b/>
          <w:u w:val="single"/>
        </w:rPr>
      </w:pPr>
      <w:r>
        <w:rPr>
          <w:b/>
          <w:u w:val="single"/>
        </w:rPr>
        <w:t xml:space="preserve">FIRE SAFETY - APPENDIX 2 </w:t>
      </w:r>
    </w:p>
    <w:p w:rsidR="00C804B7" w:rsidRDefault="00C804B7" w:rsidP="00FA3DA9">
      <w:pPr>
        <w:jc w:val="center"/>
        <w:rPr>
          <w:b/>
          <w:u w:val="single"/>
        </w:rPr>
      </w:pPr>
    </w:p>
    <w:p w:rsidR="00C804B7" w:rsidRPr="00C804B7" w:rsidRDefault="00C804B7" w:rsidP="00C804B7">
      <w:pPr>
        <w:pStyle w:val="NormalWeb"/>
        <w:spacing w:before="0" w:beforeAutospacing="0" w:after="0" w:afterAutospacing="0"/>
      </w:pPr>
      <w:r w:rsidRPr="00C804B7">
        <w:rPr>
          <w:color w:val="000000"/>
        </w:rPr>
        <w:t xml:space="preserve">It is the </w:t>
      </w:r>
      <w:r w:rsidR="00BB5CB5">
        <w:rPr>
          <w:color w:val="000000"/>
        </w:rPr>
        <w:t xml:space="preserve">policy of the BOM of </w:t>
      </w:r>
      <w:proofErr w:type="spellStart"/>
      <w:r w:rsidR="00BB5CB5">
        <w:rPr>
          <w:color w:val="000000"/>
        </w:rPr>
        <w:t>Glór</w:t>
      </w:r>
      <w:proofErr w:type="spellEnd"/>
      <w:r w:rsidR="00BB5CB5">
        <w:rPr>
          <w:color w:val="000000"/>
        </w:rPr>
        <w:t xml:space="preserve"> </w:t>
      </w:r>
      <w:proofErr w:type="spellStart"/>
      <w:proofErr w:type="gramStart"/>
      <w:r w:rsidR="00BB5CB5">
        <w:rPr>
          <w:color w:val="000000"/>
        </w:rPr>
        <w:t>na</w:t>
      </w:r>
      <w:proofErr w:type="spellEnd"/>
      <w:proofErr w:type="gramEnd"/>
      <w:r w:rsidR="00BB5CB5">
        <w:rPr>
          <w:color w:val="000000"/>
        </w:rPr>
        <w:t xml:space="preserve"> Mara N.S.</w:t>
      </w:r>
      <w:r w:rsidRPr="00C804B7">
        <w:rPr>
          <w:color w:val="000000"/>
        </w:rPr>
        <w:t xml:space="preserve"> to ensure that:</w:t>
      </w:r>
    </w:p>
    <w:p w:rsidR="00C804B7" w:rsidRPr="00C804B7" w:rsidRDefault="00C804B7" w:rsidP="00C804B7">
      <w:pPr>
        <w:pStyle w:val="NormalWeb"/>
        <w:spacing w:before="0" w:beforeAutospacing="0" w:after="0" w:afterAutospacing="0"/>
      </w:pPr>
      <w:r w:rsidRPr="00C804B7">
        <w:rPr>
          <w:color w:val="000000"/>
        </w:rPr>
        <w:t xml:space="preserve"> </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There is an adequate supply of fire extinguishers, which will deal with any type of fire, and that staff are aware of their location.</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All fire equipment is regularly checked and maintained.</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Fire drills take place at least once per term and all personnel be made fully aware of emergency procedures.</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Location of fire extinguishers is clearly marked and positioned high enough for an adult to read.</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An assembly area is designated in the yard.</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Exit signs are clearly marked and easily accessible in case of emergency. These exits will be kept completely clear.</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There will be a named person</w:t>
      </w:r>
      <w:r w:rsidR="00BB5CB5">
        <w:rPr>
          <w:color w:val="000000"/>
        </w:rPr>
        <w:t>, Sr. Catherine Maguire,</w:t>
      </w:r>
      <w:r w:rsidRPr="00C804B7">
        <w:rPr>
          <w:color w:val="000000"/>
        </w:rPr>
        <w:t xml:space="preserve"> responsible for fire drills and evacuation procedures.</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Fire Evacuation Procedure</w:t>
      </w:r>
      <w:r w:rsidR="00BB5CB5">
        <w:rPr>
          <w:color w:val="000000"/>
        </w:rPr>
        <w:t>s are</w:t>
      </w:r>
      <w:r w:rsidRPr="00C804B7">
        <w:rPr>
          <w:color w:val="000000"/>
        </w:rPr>
        <w:t xml:space="preserve"> displayed prominently in all classrooms an</w:t>
      </w:r>
      <w:r w:rsidR="00BB5CB5">
        <w:rPr>
          <w:color w:val="000000"/>
        </w:rPr>
        <w:t>d throughout the school and these</w:t>
      </w:r>
      <w:r w:rsidRPr="00C804B7">
        <w:rPr>
          <w:color w:val="000000"/>
        </w:rPr>
        <w:t xml:space="preserve"> procedure</w:t>
      </w:r>
      <w:r w:rsidR="00BB5CB5">
        <w:rPr>
          <w:color w:val="000000"/>
        </w:rPr>
        <w:t>s are</w:t>
      </w:r>
      <w:r w:rsidRPr="00C804B7">
        <w:rPr>
          <w:color w:val="000000"/>
        </w:rPr>
        <w:t xml:space="preserve"> communicated to all those using the school building.</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Rubbish, particularly flammable material, is not allowed to accumulate and is regularly and properly disposed of.</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Fire alarm system will be checked and maintained regularly.</w:t>
      </w:r>
    </w:p>
    <w:p w:rsidR="00C804B7" w:rsidRPr="00C804B7" w:rsidRDefault="00C804B7" w:rsidP="00C804B7">
      <w:pPr>
        <w:pStyle w:val="NormalWeb"/>
        <w:numPr>
          <w:ilvl w:val="0"/>
          <w:numId w:val="27"/>
        </w:numPr>
        <w:spacing w:before="0" w:beforeAutospacing="0" w:after="0" w:afterAutospacing="0"/>
        <w:textAlignment w:val="baseline"/>
        <w:rPr>
          <w:color w:val="000000"/>
        </w:rPr>
      </w:pPr>
      <w:r w:rsidRPr="00C804B7">
        <w:rPr>
          <w:color w:val="000000"/>
        </w:rPr>
        <w:t>Corridors will remain clear of obstruction.</w:t>
      </w:r>
    </w:p>
    <w:p w:rsidR="00FA3DA9" w:rsidRPr="00BB5CB5" w:rsidRDefault="00C804B7" w:rsidP="00BB5CB5">
      <w:pPr>
        <w:pStyle w:val="NormalWeb"/>
        <w:numPr>
          <w:ilvl w:val="0"/>
          <w:numId w:val="27"/>
        </w:numPr>
        <w:spacing w:before="0" w:beforeAutospacing="0" w:after="0" w:afterAutospacing="0"/>
        <w:textAlignment w:val="baseline"/>
        <w:rPr>
          <w:color w:val="000000"/>
        </w:rPr>
      </w:pPr>
      <w:r w:rsidRPr="00C804B7">
        <w:rPr>
          <w:color w:val="000000"/>
        </w:rPr>
        <w:t>Storage areas will be maintained in a tidy and safe condition.</w:t>
      </w:r>
    </w:p>
    <w:p w:rsidR="00FA3DA9" w:rsidRDefault="00FA3DA9" w:rsidP="00BB5CB5">
      <w:pPr>
        <w:pStyle w:val="ListParagraph"/>
        <w:numPr>
          <w:ilvl w:val="0"/>
          <w:numId w:val="27"/>
        </w:numPr>
        <w:jc w:val="both"/>
      </w:pPr>
      <w:r>
        <w:t>In the event of Fire the following procedure will apply:</w:t>
      </w:r>
    </w:p>
    <w:p w:rsidR="00FA3DA9" w:rsidRDefault="00FA3DA9" w:rsidP="00FA3DA9">
      <w:pPr>
        <w:ind w:left="720"/>
        <w:jc w:val="both"/>
      </w:pPr>
    </w:p>
    <w:p w:rsidR="00FA3DA9" w:rsidRDefault="00FA3DA9" w:rsidP="00FA3DA9">
      <w:pPr>
        <w:numPr>
          <w:ilvl w:val="0"/>
          <w:numId w:val="16"/>
        </w:numPr>
        <w:tabs>
          <w:tab w:val="num" w:pos="1800"/>
        </w:tabs>
        <w:ind w:left="1800"/>
        <w:jc w:val="both"/>
      </w:pPr>
      <w:r>
        <w:t xml:space="preserve">It is the duty of ANYONE discovering a fire to raise the alarm and cause </w:t>
      </w:r>
    </w:p>
    <w:p w:rsidR="00FA3DA9" w:rsidRDefault="00FA3DA9" w:rsidP="00FA3DA9">
      <w:pPr>
        <w:tabs>
          <w:tab w:val="num" w:pos="1800"/>
        </w:tabs>
        <w:ind w:left="1440"/>
        <w:jc w:val="both"/>
      </w:pPr>
      <w:r>
        <w:tab/>
      </w:r>
      <w:proofErr w:type="gramStart"/>
      <w:r>
        <w:t>the</w:t>
      </w:r>
      <w:proofErr w:type="gramEnd"/>
      <w:r>
        <w:t xml:space="preserve"> fire alarm signal to be sounded.</w:t>
      </w:r>
    </w:p>
    <w:p w:rsidR="00FA3DA9" w:rsidRDefault="00FA3DA9" w:rsidP="00FA3DA9">
      <w:pPr>
        <w:tabs>
          <w:tab w:val="num" w:pos="1800"/>
        </w:tabs>
        <w:ind w:left="1440"/>
        <w:jc w:val="both"/>
      </w:pPr>
    </w:p>
    <w:p w:rsidR="00FA3DA9" w:rsidRDefault="00FA3DA9" w:rsidP="00FA3DA9">
      <w:pPr>
        <w:numPr>
          <w:ilvl w:val="0"/>
          <w:numId w:val="17"/>
        </w:numPr>
        <w:tabs>
          <w:tab w:val="clear" w:pos="360"/>
          <w:tab w:val="num" w:pos="1800"/>
        </w:tabs>
        <w:ind w:left="1800"/>
        <w:jc w:val="both"/>
      </w:pPr>
      <w:r>
        <w:t xml:space="preserve">The Fire Alarm Signal in both buildings is an </w:t>
      </w:r>
      <w:r>
        <w:rPr>
          <w:b/>
        </w:rPr>
        <w:t>ELECTRIC FIRE ALARM BELL.</w:t>
      </w:r>
    </w:p>
    <w:p w:rsidR="00FA3DA9" w:rsidRDefault="00FA3DA9" w:rsidP="00FA3DA9">
      <w:pPr>
        <w:jc w:val="both"/>
      </w:pPr>
    </w:p>
    <w:p w:rsidR="00FA3DA9" w:rsidRDefault="00FA3DA9" w:rsidP="00BB5CB5">
      <w:pPr>
        <w:pStyle w:val="ListParagraph"/>
        <w:numPr>
          <w:ilvl w:val="0"/>
          <w:numId w:val="28"/>
        </w:numPr>
        <w:jc w:val="both"/>
      </w:pPr>
      <w:r>
        <w:t xml:space="preserve">Teachers in charge of classes will take the class register and guide the class in an orderly manner </w:t>
      </w:r>
    </w:p>
    <w:p w:rsidR="00FA3DA9" w:rsidRDefault="00FA3DA9" w:rsidP="00FA3DA9">
      <w:pPr>
        <w:jc w:val="both"/>
      </w:pPr>
      <w:r>
        <w:tab/>
      </w:r>
      <w:proofErr w:type="gramStart"/>
      <w:r>
        <w:t>to</w:t>
      </w:r>
      <w:proofErr w:type="gramEnd"/>
      <w:r>
        <w:t xml:space="preserve"> the assembly point by an exit route away from the fire. All possessions will be left within the </w:t>
      </w:r>
    </w:p>
    <w:p w:rsidR="00FA3DA9" w:rsidRDefault="00FA3DA9" w:rsidP="00FA3DA9">
      <w:pPr>
        <w:jc w:val="both"/>
      </w:pPr>
      <w:r>
        <w:tab/>
      </w:r>
      <w:proofErr w:type="gramStart"/>
      <w:r>
        <w:t>school</w:t>
      </w:r>
      <w:proofErr w:type="gramEnd"/>
      <w:r>
        <w:t>. No delay to gather possessions will be allowed.</w:t>
      </w:r>
    </w:p>
    <w:p w:rsidR="00FA3DA9" w:rsidRDefault="00FA3DA9" w:rsidP="00FA3DA9">
      <w:pPr>
        <w:pStyle w:val="ListParagraph"/>
        <w:numPr>
          <w:ilvl w:val="0"/>
          <w:numId w:val="28"/>
        </w:numPr>
        <w:jc w:val="both"/>
      </w:pPr>
      <w:r>
        <w:t>The ASSEMBLY POINTS are in the PLAYGROUNDS and are marked with green signs.</w:t>
      </w:r>
    </w:p>
    <w:p w:rsidR="00FA3DA9" w:rsidRDefault="00FA3DA9" w:rsidP="00FA3DA9">
      <w:pPr>
        <w:pStyle w:val="ListParagraph"/>
        <w:numPr>
          <w:ilvl w:val="0"/>
          <w:numId w:val="28"/>
        </w:numPr>
        <w:jc w:val="both"/>
      </w:pPr>
      <w:r>
        <w:t>For Primary Escape Routes please see the attached information.</w:t>
      </w:r>
    </w:p>
    <w:p w:rsidR="00FA3DA9" w:rsidRDefault="00FA3DA9" w:rsidP="00FA3DA9">
      <w:pPr>
        <w:pStyle w:val="ListParagraph"/>
        <w:numPr>
          <w:ilvl w:val="0"/>
          <w:numId w:val="28"/>
        </w:numPr>
        <w:jc w:val="both"/>
      </w:pPr>
      <w:r>
        <w:t>Any pupil not with his/her class or group when the alarm sounds should go directly to the assembly point and join his/her appropriate class or group.</w:t>
      </w:r>
    </w:p>
    <w:p w:rsidR="00FA3DA9" w:rsidRDefault="00FA3DA9" w:rsidP="00FA3DA9">
      <w:pPr>
        <w:pStyle w:val="ListParagraph"/>
        <w:numPr>
          <w:ilvl w:val="0"/>
          <w:numId w:val="28"/>
        </w:numPr>
        <w:jc w:val="both"/>
      </w:pPr>
      <w:r>
        <w:t>At the assembly point a roll call is taken and the results passed on to the Principal.</w:t>
      </w:r>
    </w:p>
    <w:p w:rsidR="00FA3DA9" w:rsidRDefault="00FA3DA9" w:rsidP="00BB5CB5">
      <w:pPr>
        <w:pStyle w:val="ListParagraph"/>
        <w:numPr>
          <w:ilvl w:val="0"/>
          <w:numId w:val="28"/>
        </w:numPr>
        <w:jc w:val="both"/>
      </w:pPr>
      <w:r>
        <w:t xml:space="preserve">No person may leave the assembly point until permission has been given - in the case of a drill, by </w:t>
      </w:r>
    </w:p>
    <w:p w:rsidR="00FA3DA9" w:rsidRDefault="00FA3DA9" w:rsidP="00FA3DA9">
      <w:pPr>
        <w:jc w:val="both"/>
      </w:pPr>
      <w:r>
        <w:tab/>
      </w:r>
      <w:proofErr w:type="gramStart"/>
      <w:r>
        <w:t>the</w:t>
      </w:r>
      <w:proofErr w:type="gramEnd"/>
      <w:r>
        <w:t xml:space="preserve"> Principal - in the case of a fire, by the Fire Officer in charge.</w:t>
      </w:r>
    </w:p>
    <w:p w:rsidR="00FA3DA9" w:rsidRDefault="00FA3DA9" w:rsidP="00BB5CB5">
      <w:pPr>
        <w:pStyle w:val="ListParagraph"/>
        <w:numPr>
          <w:ilvl w:val="0"/>
          <w:numId w:val="29"/>
        </w:numPr>
        <w:jc w:val="both"/>
      </w:pPr>
      <w:r>
        <w:t xml:space="preserve">These instructions are not intended to preclude an immediate attack on the fire, using appropriate </w:t>
      </w:r>
    </w:p>
    <w:p w:rsidR="00FA3DA9" w:rsidRDefault="00FA3DA9" w:rsidP="00FA3DA9">
      <w:pPr>
        <w:jc w:val="both"/>
      </w:pPr>
      <w:r>
        <w:tab/>
      </w:r>
      <w:proofErr w:type="gramStart"/>
      <w:r>
        <w:t>equipment</w:t>
      </w:r>
      <w:proofErr w:type="gramEnd"/>
      <w:r>
        <w:t xml:space="preserve"> where this can be done without personal risk.</w:t>
      </w:r>
    </w:p>
    <w:p w:rsidR="00BB5CB5" w:rsidRDefault="001D15D8" w:rsidP="00FA3DA9">
      <w:pPr>
        <w:pStyle w:val="ListParagraph"/>
        <w:numPr>
          <w:ilvl w:val="0"/>
          <w:numId w:val="30"/>
        </w:numPr>
        <w:jc w:val="both"/>
      </w:pPr>
      <w:r>
        <w:t>Fire doors in general purpose halls to be kept clear at all times, particularly during exhibitions and functions.</w:t>
      </w:r>
    </w:p>
    <w:p w:rsidR="00BB5CB5" w:rsidRDefault="00BB5CB5" w:rsidP="00FA3DA9">
      <w:pPr>
        <w:jc w:val="both"/>
      </w:pPr>
    </w:p>
    <w:p w:rsidR="00FA3DA9" w:rsidRPr="00A86EF0" w:rsidRDefault="00FA3DA9" w:rsidP="00FA3DA9">
      <w:pPr>
        <w:ind w:firstLine="720"/>
      </w:pPr>
      <w:r>
        <w:t>Fire extinguishers are serviced by:</w:t>
      </w:r>
    </w:p>
    <w:p w:rsidR="00FA3DA9" w:rsidRDefault="00FA3DA9" w:rsidP="00FA3DA9">
      <w:pPr>
        <w:ind w:firstLine="720"/>
        <w:rPr>
          <w:b/>
          <w:u w:val="single"/>
        </w:rPr>
      </w:pPr>
    </w:p>
    <w:p w:rsidR="00FA3DA9" w:rsidRDefault="00FA3DA9" w:rsidP="00FA3DA9">
      <w:pPr>
        <w:ind w:firstLine="720"/>
      </w:pPr>
      <w:r>
        <w:rPr>
          <w:b/>
          <w:u w:val="single"/>
        </w:rPr>
        <w:t>FIRE COMPANY</w:t>
      </w:r>
      <w:r>
        <w:t xml:space="preserve">:   </w:t>
      </w:r>
      <w:r>
        <w:tab/>
        <w:t>SUIR FIRE PREVENTION SERVICES</w:t>
      </w:r>
    </w:p>
    <w:p w:rsidR="00FA3DA9" w:rsidRDefault="00FA3DA9" w:rsidP="00FA3DA9">
      <w:pPr>
        <w:ind w:left="2160" w:firstLine="720"/>
      </w:pPr>
      <w:r>
        <w:t>MOUNTAIN ROAD</w:t>
      </w:r>
    </w:p>
    <w:p w:rsidR="00FA3DA9" w:rsidRDefault="00FA3DA9" w:rsidP="00FA3DA9">
      <w:pPr>
        <w:ind w:left="2160" w:firstLine="720"/>
      </w:pPr>
      <w:r>
        <w:t>CLONMEL</w:t>
      </w:r>
    </w:p>
    <w:p w:rsidR="00FA3DA9" w:rsidRDefault="00FA3DA9" w:rsidP="00FA3DA9">
      <w:pPr>
        <w:ind w:left="2160" w:firstLine="720"/>
      </w:pPr>
      <w:r>
        <w:t>CO. TIPPERARY</w:t>
      </w:r>
    </w:p>
    <w:p w:rsidR="00FA3DA9" w:rsidRDefault="00FA3DA9" w:rsidP="00FA3DA9">
      <w:pPr>
        <w:ind w:left="2160" w:firstLine="720"/>
      </w:pPr>
      <w:r>
        <w:t>CONTACT:  JACK SOMERS</w:t>
      </w:r>
    </w:p>
    <w:p w:rsidR="00FA3DA9" w:rsidRDefault="00FA3DA9" w:rsidP="00FA3DA9">
      <w:pPr>
        <w:ind w:left="2160" w:firstLine="720"/>
      </w:pPr>
      <w:r>
        <w:t xml:space="preserve">052-23037   </w:t>
      </w:r>
      <w:proofErr w:type="gramStart"/>
      <w:r>
        <w:t>/  087</w:t>
      </w:r>
      <w:proofErr w:type="gramEnd"/>
      <w:r>
        <w:t>-2735476.</w:t>
      </w:r>
    </w:p>
    <w:p w:rsidR="00FA3DA9" w:rsidRDefault="00FA3DA9" w:rsidP="00FA3DA9">
      <w:pPr>
        <w:ind w:left="2160" w:firstLine="720"/>
      </w:pPr>
    </w:p>
    <w:p w:rsidR="00FA3DA9" w:rsidRDefault="00FA3DA9" w:rsidP="00FA3DA9">
      <w:pPr>
        <w:ind w:left="2160" w:firstLine="720"/>
      </w:pPr>
    </w:p>
    <w:p w:rsidR="00FA3DA9" w:rsidRDefault="00FA3DA9" w:rsidP="00FA3DA9">
      <w:pPr>
        <w:jc w:val="both"/>
        <w:rPr>
          <w:b/>
          <w:bCs/>
        </w:rPr>
      </w:pPr>
      <w:r>
        <w:rPr>
          <w:b/>
          <w:bCs/>
        </w:rPr>
        <w:t xml:space="preserve">Fire detection and Alarm System, including Emergency Lighting installed in Star of the Sea building under Summer Works Scheme 2004. Contractor: Nigel Daly. Engineer: Gerry </w:t>
      </w:r>
      <w:proofErr w:type="spellStart"/>
      <w:r>
        <w:rPr>
          <w:b/>
          <w:bCs/>
        </w:rPr>
        <w:t>Geaney</w:t>
      </w:r>
      <w:proofErr w:type="spellEnd"/>
      <w:r>
        <w:rPr>
          <w:b/>
          <w:bCs/>
        </w:rPr>
        <w:t>.</w:t>
      </w:r>
    </w:p>
    <w:p w:rsidR="00FA3DA9" w:rsidRDefault="00FA3DA9" w:rsidP="00FA3DA9">
      <w:pPr>
        <w:jc w:val="both"/>
        <w:rPr>
          <w:b/>
          <w:bCs/>
        </w:rPr>
      </w:pPr>
    </w:p>
    <w:p w:rsidR="00FA3DA9" w:rsidRDefault="00FA3DA9" w:rsidP="00FA3DA9">
      <w:pPr>
        <w:jc w:val="both"/>
        <w:rPr>
          <w:bCs/>
        </w:rPr>
      </w:pPr>
      <w:r>
        <w:rPr>
          <w:bCs/>
        </w:rPr>
        <w:t>The Fire Alarm System is serviced every 3 months by:</w:t>
      </w:r>
    </w:p>
    <w:p w:rsidR="00FA3DA9" w:rsidRDefault="00FA3DA9" w:rsidP="00FA3DA9">
      <w:pPr>
        <w:jc w:val="both"/>
        <w:rPr>
          <w:bCs/>
        </w:rPr>
      </w:pPr>
    </w:p>
    <w:p w:rsidR="00FA3DA9" w:rsidRPr="00A86EF0" w:rsidRDefault="00FA3DA9" w:rsidP="00FA3DA9">
      <w:pPr>
        <w:jc w:val="both"/>
        <w:rPr>
          <w:bCs/>
        </w:rPr>
      </w:pPr>
      <w:r w:rsidRPr="00A86EF0">
        <w:rPr>
          <w:bCs/>
        </w:rPr>
        <w:t>Code Red Fire Protection Solutions</w:t>
      </w:r>
      <w:r>
        <w:rPr>
          <w:bCs/>
        </w:rPr>
        <w:t>,</w:t>
      </w:r>
    </w:p>
    <w:p w:rsidR="00FA3DA9" w:rsidRPr="00A86EF0" w:rsidRDefault="00FA3DA9" w:rsidP="00FA3DA9">
      <w:pPr>
        <w:jc w:val="both"/>
        <w:rPr>
          <w:bCs/>
        </w:rPr>
      </w:pPr>
      <w:r w:rsidRPr="00A86EF0">
        <w:rPr>
          <w:bCs/>
        </w:rPr>
        <w:t>The Granary</w:t>
      </w:r>
      <w:r>
        <w:rPr>
          <w:bCs/>
        </w:rPr>
        <w:t>,</w:t>
      </w:r>
    </w:p>
    <w:p w:rsidR="00FA3DA9" w:rsidRPr="00A86EF0" w:rsidRDefault="00FA3DA9" w:rsidP="00FA3DA9">
      <w:pPr>
        <w:jc w:val="both"/>
        <w:rPr>
          <w:bCs/>
        </w:rPr>
      </w:pPr>
      <w:proofErr w:type="spellStart"/>
      <w:r w:rsidRPr="00A86EF0">
        <w:rPr>
          <w:bCs/>
        </w:rPr>
        <w:t>Killerig</w:t>
      </w:r>
      <w:proofErr w:type="spellEnd"/>
      <w:r>
        <w:rPr>
          <w:bCs/>
        </w:rPr>
        <w:t>,</w:t>
      </w:r>
    </w:p>
    <w:p w:rsidR="00FA3DA9" w:rsidRDefault="00FA3DA9" w:rsidP="00FA3DA9">
      <w:pPr>
        <w:jc w:val="both"/>
        <w:rPr>
          <w:bCs/>
        </w:rPr>
      </w:pPr>
      <w:proofErr w:type="gramStart"/>
      <w:r w:rsidRPr="00A86EF0">
        <w:rPr>
          <w:bCs/>
        </w:rPr>
        <w:t>Co. Carlow</w:t>
      </w:r>
      <w:r>
        <w:rPr>
          <w:bCs/>
        </w:rPr>
        <w:t>.</w:t>
      </w:r>
      <w:proofErr w:type="gramEnd"/>
    </w:p>
    <w:p w:rsidR="00FA3DA9" w:rsidRDefault="00FA3DA9" w:rsidP="00FA3DA9">
      <w:pPr>
        <w:jc w:val="both"/>
        <w:rPr>
          <w:bCs/>
        </w:rPr>
      </w:pPr>
      <w:r>
        <w:rPr>
          <w:bCs/>
        </w:rPr>
        <w:t>Contact: Shane Curry</w:t>
      </w:r>
    </w:p>
    <w:p w:rsidR="00FA3DA9" w:rsidRDefault="00FA3DA9" w:rsidP="00FA3DA9">
      <w:pPr>
        <w:jc w:val="both"/>
        <w:rPr>
          <w:bCs/>
        </w:rPr>
      </w:pPr>
      <w:r>
        <w:rPr>
          <w:bCs/>
        </w:rPr>
        <w:t>059-9163929 / 086-4127811</w:t>
      </w:r>
    </w:p>
    <w:p w:rsidR="00FA3DA9" w:rsidRDefault="00FA3DA9" w:rsidP="00FA3DA9">
      <w:pPr>
        <w:jc w:val="both"/>
        <w:rPr>
          <w:bCs/>
        </w:rPr>
      </w:pPr>
    </w:p>
    <w:p w:rsidR="00FA3DA9" w:rsidRPr="00A86EF0" w:rsidRDefault="00FA3DA9" w:rsidP="00FA3DA9">
      <w:pPr>
        <w:jc w:val="both"/>
      </w:pPr>
    </w:p>
    <w:p w:rsidR="00FA3DA9" w:rsidRDefault="00FA3DA9" w:rsidP="00FA3DA9"/>
    <w:p w:rsidR="00FA3DA9" w:rsidRDefault="00FA3DA9" w:rsidP="00FA3DA9">
      <w:pPr>
        <w:jc w:val="center"/>
        <w:rPr>
          <w:b/>
          <w:u w:val="single"/>
        </w:rPr>
      </w:pPr>
    </w:p>
    <w:p w:rsidR="00FA3DA9" w:rsidRDefault="00FA3DA9" w:rsidP="00FA3DA9">
      <w:pPr>
        <w:jc w:val="center"/>
        <w:rPr>
          <w:b/>
          <w:u w:val="single"/>
        </w:rPr>
      </w:pPr>
    </w:p>
    <w:p w:rsidR="001D15D8" w:rsidRDefault="001D15D8" w:rsidP="001D15D8">
      <w:r>
        <w:t>This safety statement has been prepared on conditions existing on the school premises at the time of writing.  It may be altered, revised or updated so as to comply with any changes or conditions.</w:t>
      </w:r>
    </w:p>
    <w:p w:rsidR="00FA3DA9" w:rsidRDefault="00FA3DA9" w:rsidP="00FA3DA9">
      <w:pPr>
        <w:jc w:val="center"/>
        <w:rPr>
          <w:b/>
          <w:u w:val="single"/>
        </w:rPr>
      </w:pPr>
    </w:p>
    <w:p w:rsidR="0036173C" w:rsidRDefault="0036173C"/>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p w:rsidR="0090346D" w:rsidRPr="009B13E0" w:rsidRDefault="0090346D" w:rsidP="0090346D">
      <w:pPr>
        <w:pStyle w:val="BodyText"/>
        <w:ind w:left="850"/>
        <w:jc w:val="center"/>
        <w:rPr>
          <w:b/>
          <w:color w:val="7030A0"/>
          <w:sz w:val="36"/>
          <w:szCs w:val="36"/>
        </w:rPr>
      </w:pPr>
      <w:proofErr w:type="spellStart"/>
      <w:r>
        <w:rPr>
          <w:b/>
          <w:color w:val="FF0000"/>
          <w:sz w:val="36"/>
          <w:szCs w:val="36"/>
        </w:rPr>
        <w:t>Glór</w:t>
      </w:r>
      <w:proofErr w:type="spellEnd"/>
      <w:r>
        <w:rPr>
          <w:b/>
          <w:color w:val="FF0000"/>
          <w:sz w:val="36"/>
          <w:szCs w:val="36"/>
        </w:rPr>
        <w:t xml:space="preserve"> </w:t>
      </w:r>
      <w:proofErr w:type="spellStart"/>
      <w:proofErr w:type="gramStart"/>
      <w:r>
        <w:rPr>
          <w:b/>
          <w:color w:val="FF0000"/>
          <w:sz w:val="36"/>
          <w:szCs w:val="36"/>
        </w:rPr>
        <w:t>na</w:t>
      </w:r>
      <w:proofErr w:type="spellEnd"/>
      <w:proofErr w:type="gramEnd"/>
      <w:r>
        <w:rPr>
          <w:b/>
          <w:color w:val="FF0000"/>
          <w:sz w:val="36"/>
          <w:szCs w:val="36"/>
        </w:rPr>
        <w:t xml:space="preserve"> Mara N.S.</w:t>
      </w:r>
      <w:r w:rsidRPr="00B25A19">
        <w:rPr>
          <w:b/>
          <w:color w:val="FF0000"/>
          <w:sz w:val="36"/>
          <w:szCs w:val="36"/>
        </w:rPr>
        <w:t xml:space="preserve"> </w:t>
      </w:r>
      <w:r w:rsidRPr="009B13E0">
        <w:rPr>
          <w:b/>
          <w:color w:val="7030A0"/>
          <w:sz w:val="36"/>
          <w:szCs w:val="36"/>
        </w:rPr>
        <w:t>COVID-19 Risk Template</w:t>
      </w:r>
    </w:p>
    <w:p w:rsidR="0090346D" w:rsidRDefault="0090346D" w:rsidP="0090346D">
      <w:pPr>
        <w:pStyle w:val="BodyText"/>
        <w:ind w:left="850"/>
        <w:jc w:val="center"/>
      </w:pPr>
      <w:r>
        <w:t>(List identifies COVID-19 as the hazard and outlines control measures required to deal with this risk)</w:t>
      </w:r>
    </w:p>
    <w:p w:rsidR="0090346D" w:rsidRDefault="0090346D" w:rsidP="0090346D">
      <w:pPr>
        <w:pStyle w:val="BodyText"/>
        <w:spacing w:before="6"/>
        <w:jc w:val="center"/>
        <w:rPr>
          <w:sz w:val="9"/>
        </w:rPr>
      </w:pP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90346D" w:rsidRPr="009B13E0" w:rsidTr="0090346D">
        <w:trPr>
          <w:trHeight w:hRule="exact" w:val="1129"/>
        </w:trPr>
        <w:tc>
          <w:tcPr>
            <w:tcW w:w="1396"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22"/>
              <w:jc w:val="center"/>
              <w:rPr>
                <w:rFonts w:ascii="Calibri"/>
                <w:b/>
                <w:sz w:val="20"/>
              </w:rPr>
            </w:pPr>
            <w:r w:rsidRPr="009B13E0">
              <w:rPr>
                <w:rFonts w:ascii="Calibri"/>
                <w:b/>
                <w:color w:val="FFFFFF"/>
                <w:w w:val="105"/>
                <w:sz w:val="20"/>
              </w:rPr>
              <w:t>Hazards</w:t>
            </w:r>
          </w:p>
        </w:tc>
        <w:tc>
          <w:tcPr>
            <w:tcW w:w="851"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36" w:line="220" w:lineRule="exact"/>
              <w:ind w:right="214"/>
              <w:jc w:val="center"/>
              <w:rPr>
                <w:rFonts w:ascii="Calibri"/>
                <w:b/>
                <w:sz w:val="20"/>
              </w:rPr>
            </w:pPr>
            <w:r w:rsidRPr="009B13E0">
              <w:rPr>
                <w:rFonts w:ascii="Calibri"/>
                <w:b/>
                <w:color w:val="FFFFFF"/>
                <w:spacing w:val="-10"/>
                <w:sz w:val="20"/>
              </w:rPr>
              <w:t xml:space="preserve">Is the </w:t>
            </w:r>
            <w:r w:rsidRPr="009B13E0">
              <w:rPr>
                <w:rFonts w:ascii="Calibri"/>
                <w:b/>
                <w:color w:val="FFFFFF"/>
                <w:spacing w:val="-13"/>
                <w:sz w:val="20"/>
              </w:rPr>
              <w:t xml:space="preserve">hazard </w:t>
            </w:r>
            <w:r w:rsidRPr="009B13E0">
              <w:rPr>
                <w:rFonts w:ascii="Calibri"/>
                <w:b/>
                <w:color w:val="FFFFFF"/>
                <w:spacing w:val="-16"/>
                <w:sz w:val="20"/>
              </w:rPr>
              <w:t xml:space="preserve">present? </w:t>
            </w:r>
            <w:r w:rsidRPr="009B13E0">
              <w:rPr>
                <w:rFonts w:ascii="Calibri"/>
                <w:b/>
                <w:color w:val="FFFFFF"/>
                <w:spacing w:val="-15"/>
                <w:sz w:val="20"/>
              </w:rPr>
              <w:t>Y/N</w:t>
            </w:r>
          </w:p>
        </w:tc>
        <w:tc>
          <w:tcPr>
            <w:tcW w:w="1306"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36" w:line="220" w:lineRule="exact"/>
              <w:ind w:right="416"/>
              <w:jc w:val="center"/>
              <w:rPr>
                <w:rFonts w:ascii="Calibri"/>
                <w:b/>
                <w:sz w:val="20"/>
              </w:rPr>
            </w:pPr>
            <w:r w:rsidRPr="009B13E0">
              <w:rPr>
                <w:rFonts w:ascii="Calibri"/>
                <w:b/>
                <w:color w:val="FFFFFF"/>
                <w:sz w:val="20"/>
              </w:rPr>
              <w:t>What is the risk?</w:t>
            </w:r>
          </w:p>
        </w:tc>
        <w:tc>
          <w:tcPr>
            <w:tcW w:w="1084"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22" w:line="241" w:lineRule="exact"/>
              <w:jc w:val="center"/>
              <w:rPr>
                <w:rFonts w:ascii="Calibri"/>
                <w:b/>
                <w:sz w:val="20"/>
              </w:rPr>
            </w:pPr>
            <w:r w:rsidRPr="009B13E0">
              <w:rPr>
                <w:rFonts w:ascii="Calibri"/>
                <w:b/>
                <w:color w:val="FFFFFF"/>
                <w:w w:val="105"/>
                <w:sz w:val="20"/>
              </w:rPr>
              <w:t>Risk rating</w:t>
            </w:r>
          </w:p>
          <w:p w:rsidR="0090346D" w:rsidRPr="009B13E0" w:rsidRDefault="0090346D" w:rsidP="0086715D">
            <w:pPr>
              <w:pStyle w:val="TableParagraph"/>
              <w:spacing w:line="192" w:lineRule="exact"/>
              <w:jc w:val="center"/>
              <w:rPr>
                <w:rFonts w:ascii="Calibri"/>
                <w:b/>
                <w:sz w:val="16"/>
              </w:rPr>
            </w:pPr>
            <w:r w:rsidRPr="009B13E0">
              <w:rPr>
                <w:rFonts w:ascii="Calibri"/>
                <w:b/>
                <w:color w:val="FFFFFF"/>
                <w:w w:val="110"/>
                <w:sz w:val="16"/>
              </w:rPr>
              <w:t>H=High</w:t>
            </w:r>
          </w:p>
          <w:p w:rsidR="0090346D" w:rsidRPr="009B13E0" w:rsidRDefault="0090346D" w:rsidP="0086715D">
            <w:pPr>
              <w:pStyle w:val="TableParagraph"/>
              <w:spacing w:before="4" w:line="242" w:lineRule="auto"/>
              <w:jc w:val="center"/>
              <w:rPr>
                <w:rFonts w:ascii="Calibri"/>
                <w:b/>
                <w:sz w:val="16"/>
              </w:rPr>
            </w:pPr>
            <w:r w:rsidRPr="009B13E0">
              <w:rPr>
                <w:rFonts w:ascii="Calibri"/>
                <w:b/>
                <w:color w:val="FFFFFF"/>
                <w:sz w:val="16"/>
              </w:rPr>
              <w:t xml:space="preserve">M=Medium </w:t>
            </w:r>
            <w:r w:rsidRPr="009B13E0">
              <w:rPr>
                <w:rFonts w:ascii="Calibri"/>
                <w:b/>
                <w:color w:val="FFFFFF"/>
                <w:w w:val="105"/>
                <w:sz w:val="16"/>
              </w:rPr>
              <w:t>L=Low</w:t>
            </w:r>
          </w:p>
        </w:tc>
        <w:tc>
          <w:tcPr>
            <w:tcW w:w="3947"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22"/>
              <w:jc w:val="center"/>
              <w:rPr>
                <w:rFonts w:ascii="Calibri"/>
                <w:b/>
                <w:sz w:val="20"/>
              </w:rPr>
            </w:pPr>
            <w:r w:rsidRPr="009B13E0">
              <w:rPr>
                <w:rFonts w:ascii="Calibri"/>
                <w:b/>
                <w:color w:val="FFFFFF"/>
                <w:sz w:val="20"/>
              </w:rPr>
              <w:t>Controls</w:t>
            </w:r>
          </w:p>
          <w:p w:rsidR="0090346D" w:rsidRPr="009B13E0" w:rsidRDefault="0090346D" w:rsidP="0086715D">
            <w:pPr>
              <w:pStyle w:val="TableParagraph"/>
              <w:spacing w:before="190" w:line="220" w:lineRule="exact"/>
              <w:ind w:right="608"/>
              <w:jc w:val="center"/>
              <w:rPr>
                <w:rFonts w:ascii="Calibri"/>
                <w:b/>
                <w:sz w:val="20"/>
              </w:rPr>
            </w:pPr>
            <w:r w:rsidRPr="009B13E0">
              <w:rPr>
                <w:rFonts w:ascii="Calibri"/>
                <w:b/>
                <w:color w:val="FFFFFF"/>
                <w:sz w:val="20"/>
              </w:rPr>
              <w:t>(When all controls are in place risk will be reduced)</w:t>
            </w:r>
          </w:p>
        </w:tc>
        <w:tc>
          <w:tcPr>
            <w:tcW w:w="743"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36" w:line="220" w:lineRule="exact"/>
              <w:ind w:right="111"/>
              <w:jc w:val="center"/>
              <w:rPr>
                <w:rFonts w:ascii="Calibri"/>
                <w:b/>
                <w:sz w:val="20"/>
              </w:rPr>
            </w:pPr>
            <w:r w:rsidRPr="009B13E0">
              <w:rPr>
                <w:rFonts w:ascii="Calibri"/>
                <w:b/>
                <w:color w:val="FFFFFF"/>
                <w:sz w:val="20"/>
              </w:rPr>
              <w:t>Is this control in place?</w:t>
            </w:r>
          </w:p>
        </w:tc>
        <w:tc>
          <w:tcPr>
            <w:tcW w:w="2942" w:type="dxa"/>
            <w:tcBorders>
              <w:top w:val="nil"/>
              <w:left w:val="nil"/>
              <w:bottom w:val="single" w:sz="4" w:space="0" w:color="000000"/>
              <w:right w:val="nil"/>
            </w:tcBorders>
            <w:shd w:val="clear" w:color="auto" w:fill="7030A0"/>
          </w:tcPr>
          <w:p w:rsidR="0090346D" w:rsidRPr="009B13E0" w:rsidRDefault="0090346D" w:rsidP="0086715D">
            <w:pPr>
              <w:pStyle w:val="TableParagraph"/>
              <w:spacing w:before="52" w:line="180" w:lineRule="exact"/>
              <w:ind w:left="56" w:right="483"/>
              <w:jc w:val="center"/>
              <w:rPr>
                <w:rFonts w:ascii="Calibri"/>
                <w:b/>
                <w:sz w:val="18"/>
              </w:rPr>
            </w:pPr>
            <w:r w:rsidRPr="009B13E0">
              <w:rPr>
                <w:rFonts w:ascii="Calibri"/>
                <w:b/>
                <w:color w:val="FFFFFF"/>
                <w:spacing w:val="-9"/>
                <w:sz w:val="18"/>
              </w:rPr>
              <w:t xml:space="preserve">Action/to </w:t>
            </w:r>
            <w:r w:rsidRPr="009B13E0">
              <w:rPr>
                <w:rFonts w:ascii="Calibri"/>
                <w:b/>
                <w:color w:val="FFFFFF"/>
                <w:spacing w:val="-5"/>
                <w:sz w:val="18"/>
              </w:rPr>
              <w:t xml:space="preserve">do </w:t>
            </w:r>
            <w:r w:rsidRPr="009B13E0">
              <w:rPr>
                <w:rFonts w:ascii="Calibri"/>
                <w:b/>
                <w:color w:val="FFFFFF"/>
                <w:spacing w:val="-9"/>
                <w:sz w:val="18"/>
              </w:rPr>
              <w:t xml:space="preserve">list/outstanding </w:t>
            </w:r>
            <w:r w:rsidRPr="009B13E0">
              <w:rPr>
                <w:rFonts w:ascii="Calibri"/>
                <w:b/>
                <w:color w:val="FFFFFF"/>
                <w:spacing w:val="-10"/>
                <w:w w:val="105"/>
                <w:sz w:val="18"/>
              </w:rPr>
              <w:t>controls</w:t>
            </w:r>
          </w:p>
          <w:p w:rsidR="0090346D" w:rsidRPr="009B13E0" w:rsidRDefault="0090346D" w:rsidP="0086715D">
            <w:pPr>
              <w:pStyle w:val="TableParagraph"/>
              <w:spacing w:before="3"/>
              <w:ind w:left="0"/>
              <w:jc w:val="center"/>
              <w:rPr>
                <w:rFonts w:ascii="Calibri"/>
                <w:b/>
                <w:sz w:val="16"/>
              </w:rPr>
            </w:pPr>
          </w:p>
          <w:p w:rsidR="0090346D" w:rsidRPr="009B13E0" w:rsidRDefault="0090346D" w:rsidP="0086715D">
            <w:pPr>
              <w:pStyle w:val="TableParagraph"/>
              <w:spacing w:before="1" w:line="180" w:lineRule="exact"/>
              <w:ind w:left="56" w:right="347"/>
              <w:jc w:val="center"/>
              <w:rPr>
                <w:rFonts w:ascii="Calibri"/>
                <w:b/>
                <w:sz w:val="18"/>
              </w:rPr>
            </w:pPr>
            <w:r w:rsidRPr="009B13E0">
              <w:rPr>
                <w:rFonts w:ascii="Calibri"/>
                <w:b/>
                <w:color w:val="FFFFFF"/>
                <w:spacing w:val="-3"/>
                <w:w w:val="105"/>
                <w:sz w:val="18"/>
              </w:rPr>
              <w:t xml:space="preserve">*Risk </w:t>
            </w:r>
            <w:r w:rsidRPr="009B13E0">
              <w:rPr>
                <w:rFonts w:ascii="Calibri"/>
                <w:b/>
                <w:color w:val="FFFFFF"/>
                <w:spacing w:val="-4"/>
                <w:w w:val="105"/>
                <w:sz w:val="18"/>
              </w:rPr>
              <w:t xml:space="preserve">rating applies </w:t>
            </w:r>
            <w:r w:rsidRPr="009B13E0">
              <w:rPr>
                <w:rFonts w:ascii="Calibri"/>
                <w:b/>
                <w:color w:val="FFFFFF"/>
                <w:spacing w:val="-3"/>
                <w:w w:val="105"/>
                <w:sz w:val="18"/>
              </w:rPr>
              <w:t xml:space="preserve">to </w:t>
            </w:r>
            <w:r w:rsidRPr="009B13E0">
              <w:rPr>
                <w:rFonts w:ascii="Calibri"/>
                <w:b/>
                <w:color w:val="FFFFFF"/>
                <w:spacing w:val="-4"/>
                <w:w w:val="105"/>
                <w:sz w:val="18"/>
              </w:rPr>
              <w:t xml:space="preserve">outstanding controls outlined </w:t>
            </w:r>
            <w:r w:rsidRPr="009B13E0">
              <w:rPr>
                <w:rFonts w:ascii="Calibri"/>
                <w:b/>
                <w:color w:val="FFFFFF"/>
                <w:w w:val="105"/>
                <w:sz w:val="18"/>
              </w:rPr>
              <w:t xml:space="preserve">in </w:t>
            </w:r>
            <w:r w:rsidRPr="009B13E0">
              <w:rPr>
                <w:rFonts w:ascii="Calibri"/>
                <w:b/>
                <w:color w:val="FFFFFF"/>
                <w:spacing w:val="-3"/>
                <w:w w:val="105"/>
                <w:sz w:val="18"/>
              </w:rPr>
              <w:t xml:space="preserve">this </w:t>
            </w:r>
            <w:r w:rsidRPr="009B13E0">
              <w:rPr>
                <w:rFonts w:ascii="Calibri"/>
                <w:b/>
                <w:color w:val="FFFFFF"/>
                <w:spacing w:val="-5"/>
                <w:w w:val="105"/>
                <w:sz w:val="18"/>
              </w:rPr>
              <w:t>column</w:t>
            </w:r>
          </w:p>
        </w:tc>
        <w:tc>
          <w:tcPr>
            <w:tcW w:w="1491"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36" w:line="220" w:lineRule="exact"/>
              <w:ind w:right="505"/>
              <w:jc w:val="center"/>
              <w:rPr>
                <w:rFonts w:ascii="Calibri"/>
                <w:b/>
                <w:sz w:val="20"/>
              </w:rPr>
            </w:pPr>
            <w:r w:rsidRPr="009B13E0">
              <w:rPr>
                <w:rFonts w:ascii="Calibri"/>
                <w:b/>
                <w:color w:val="FFFFFF"/>
                <w:sz w:val="20"/>
              </w:rPr>
              <w:t>Person responsible</w:t>
            </w:r>
          </w:p>
        </w:tc>
        <w:tc>
          <w:tcPr>
            <w:tcW w:w="1371" w:type="dxa"/>
            <w:tcBorders>
              <w:top w:val="nil"/>
              <w:left w:val="nil"/>
              <w:bottom w:val="single" w:sz="4" w:space="0" w:color="000000"/>
              <w:right w:val="nil"/>
            </w:tcBorders>
            <w:shd w:val="clear" w:color="auto" w:fill="7030A0"/>
            <w:hideMark/>
          </w:tcPr>
          <w:p w:rsidR="0090346D" w:rsidRPr="009B13E0" w:rsidRDefault="0090346D" w:rsidP="0086715D">
            <w:pPr>
              <w:pStyle w:val="TableParagraph"/>
              <w:spacing w:before="36" w:line="220" w:lineRule="exact"/>
              <w:ind w:right="271"/>
              <w:jc w:val="center"/>
              <w:rPr>
                <w:rFonts w:ascii="Calibri"/>
                <w:b/>
                <w:sz w:val="20"/>
              </w:rPr>
            </w:pPr>
            <w:r w:rsidRPr="009B13E0">
              <w:rPr>
                <w:rFonts w:ascii="Calibri"/>
                <w:b/>
                <w:color w:val="FFFFFF"/>
                <w:w w:val="105"/>
                <w:sz w:val="20"/>
              </w:rPr>
              <w:t>Signature and date when action completed</w:t>
            </w:r>
          </w:p>
        </w:tc>
      </w:tr>
      <w:tr w:rsidR="0090346D" w:rsidTr="0090346D">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90346D" w:rsidRDefault="0090346D" w:rsidP="0086715D">
            <w:pPr>
              <w:pStyle w:val="TableParagraph"/>
              <w:spacing w:before="145"/>
              <w:ind w:left="54"/>
              <w:rPr>
                <w:sz w:val="20"/>
              </w:rPr>
            </w:pPr>
            <w:r>
              <w:rPr>
                <w:sz w:val="20"/>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0346D" w:rsidRDefault="0090346D" w:rsidP="0086715D">
            <w:pPr>
              <w:pStyle w:val="TableParagraph"/>
              <w:spacing w:before="145"/>
              <w:ind w:left="50"/>
              <w:rPr>
                <w:sz w:val="20"/>
              </w:rPr>
            </w:pPr>
            <w:r>
              <w:rPr>
                <w:sz w:val="20"/>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90346D" w:rsidRDefault="0090346D" w:rsidP="0086715D">
            <w:pPr>
              <w:pStyle w:val="TableParagraph"/>
              <w:spacing w:before="145"/>
              <w:ind w:left="56"/>
              <w:rPr>
                <w:sz w:val="20"/>
              </w:rPr>
            </w:pPr>
            <w:r>
              <w:rPr>
                <w:sz w:val="20"/>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90346D" w:rsidRDefault="0090346D" w:rsidP="0086715D">
            <w:pPr>
              <w:pStyle w:val="TableParagraph"/>
              <w:spacing w:before="125"/>
              <w:ind w:left="25"/>
              <w:rPr>
                <w:sz w:val="20"/>
              </w:rPr>
            </w:pPr>
            <w:r>
              <w:rPr>
                <w:sz w:val="20"/>
              </w:rPr>
              <w:t>H</w:t>
            </w:r>
          </w:p>
        </w:tc>
        <w:tc>
          <w:tcPr>
            <w:tcW w:w="3947" w:type="dxa"/>
            <w:tcBorders>
              <w:top w:val="single" w:sz="4" w:space="0" w:color="000000"/>
              <w:left w:val="single" w:sz="4" w:space="0" w:color="000000"/>
              <w:bottom w:val="single" w:sz="4" w:space="0" w:color="000000"/>
              <w:right w:val="single" w:sz="4" w:space="0" w:color="000000"/>
            </w:tcBorders>
            <w:hideMark/>
          </w:tcPr>
          <w:p w:rsidR="0090346D" w:rsidRDefault="0090346D" w:rsidP="0086715D">
            <w:pPr>
              <w:pStyle w:val="TableParagraph"/>
              <w:spacing w:before="125" w:line="283" w:lineRule="auto"/>
              <w:ind w:left="0" w:right="309"/>
              <w:jc w:val="both"/>
              <w:rPr>
                <w:sz w:val="20"/>
              </w:rPr>
            </w:pPr>
            <w:r>
              <w:rPr>
                <w:sz w:val="20"/>
              </w:rPr>
              <w:t xml:space="preserve">School Covid19  Response Plan in place in line with DES guidance,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90346D" w:rsidRDefault="0090346D" w:rsidP="0086715D"/>
        </w:tc>
        <w:tc>
          <w:tcPr>
            <w:tcW w:w="2942" w:type="dxa"/>
            <w:vMerge w:val="restart"/>
            <w:tcBorders>
              <w:top w:val="single" w:sz="4" w:space="0" w:color="000000"/>
              <w:left w:val="single" w:sz="4" w:space="0" w:color="000000"/>
              <w:bottom w:val="single" w:sz="4" w:space="0" w:color="000000"/>
              <w:right w:val="single" w:sz="4" w:space="0" w:color="000000"/>
            </w:tcBorders>
          </w:tcPr>
          <w:p w:rsidR="0090346D" w:rsidRDefault="0090346D" w:rsidP="0086715D">
            <w:pPr>
              <w:pStyle w:val="TableParagraph"/>
              <w:ind w:left="29"/>
              <w:jc w:val="both"/>
              <w:rPr>
                <w:i/>
                <w:sz w:val="20"/>
              </w:rPr>
            </w:pPr>
            <w:r>
              <w:rPr>
                <w:i/>
                <w:sz w:val="20"/>
              </w:rPr>
              <w:t>Examples of Actions</w:t>
            </w:r>
          </w:p>
          <w:p w:rsidR="0090346D" w:rsidRDefault="0090346D" w:rsidP="0086715D">
            <w:pPr>
              <w:pStyle w:val="TableParagraph"/>
              <w:ind w:left="29"/>
              <w:jc w:val="both"/>
              <w:rPr>
                <w:sz w:val="20"/>
              </w:rPr>
            </w:pPr>
          </w:p>
          <w:p w:rsidR="0090346D" w:rsidRDefault="0090346D" w:rsidP="0086715D">
            <w:pPr>
              <w:pStyle w:val="TableParagraph"/>
              <w:ind w:left="29"/>
              <w:jc w:val="both"/>
              <w:rPr>
                <w:sz w:val="20"/>
              </w:rPr>
            </w:pPr>
            <w:r>
              <w:rPr>
                <w:sz w:val="20"/>
              </w:rPr>
              <w:t>Follow public health guidance from HSE re hygiene and respiratory etiquette</w:t>
            </w:r>
          </w:p>
          <w:p w:rsidR="0090346D" w:rsidRDefault="0090346D" w:rsidP="0086715D">
            <w:pPr>
              <w:pStyle w:val="TableParagraph"/>
              <w:ind w:left="29"/>
              <w:jc w:val="both"/>
              <w:rPr>
                <w:sz w:val="20"/>
              </w:rPr>
            </w:pPr>
          </w:p>
          <w:p w:rsidR="0090346D" w:rsidRDefault="0090346D" w:rsidP="0086715D">
            <w:pPr>
              <w:pStyle w:val="TableParagraph"/>
              <w:ind w:left="29"/>
              <w:jc w:val="both"/>
              <w:rPr>
                <w:sz w:val="20"/>
              </w:rPr>
            </w:pPr>
            <w:r>
              <w:rPr>
                <w:sz w:val="20"/>
              </w:rPr>
              <w:t>Complete School COVID-19 Policy Statement</w:t>
            </w:r>
          </w:p>
          <w:p w:rsidR="0090346D" w:rsidRDefault="0090346D" w:rsidP="0086715D">
            <w:pPr>
              <w:pStyle w:val="TableParagraph"/>
              <w:ind w:left="29"/>
              <w:jc w:val="both"/>
              <w:rPr>
                <w:sz w:val="20"/>
              </w:rPr>
            </w:pPr>
          </w:p>
          <w:p w:rsidR="0090346D" w:rsidRDefault="0090346D" w:rsidP="0086715D">
            <w:pPr>
              <w:pStyle w:val="TableParagraph"/>
              <w:ind w:left="29"/>
              <w:jc w:val="both"/>
              <w:rPr>
                <w:sz w:val="20"/>
              </w:rPr>
            </w:pPr>
            <w:r>
              <w:rPr>
                <w:sz w:val="20"/>
              </w:rPr>
              <w:t>Return to Work Forms received and reviewed</w:t>
            </w:r>
          </w:p>
          <w:p w:rsidR="0090346D" w:rsidRDefault="0090346D" w:rsidP="0086715D">
            <w:pPr>
              <w:pStyle w:val="TableParagraph"/>
              <w:ind w:left="29"/>
              <w:jc w:val="both"/>
              <w:rPr>
                <w:sz w:val="20"/>
              </w:rPr>
            </w:pPr>
          </w:p>
          <w:p w:rsidR="0090346D" w:rsidRDefault="0090346D" w:rsidP="0086715D">
            <w:pPr>
              <w:pStyle w:val="TableParagraph"/>
              <w:ind w:left="29"/>
              <w:jc w:val="both"/>
              <w:rPr>
                <w:sz w:val="20"/>
              </w:rPr>
            </w:pPr>
            <w:r>
              <w:rPr>
                <w:sz w:val="20"/>
              </w:rPr>
              <w:t xml:space="preserve">Undertake Induction Training </w:t>
            </w:r>
          </w:p>
          <w:p w:rsidR="0090346D" w:rsidRDefault="0090346D" w:rsidP="0086715D">
            <w:pPr>
              <w:pStyle w:val="TableParagraph"/>
              <w:ind w:left="29"/>
              <w:jc w:val="both"/>
              <w:rPr>
                <w:sz w:val="20"/>
              </w:rPr>
            </w:pPr>
          </w:p>
          <w:p w:rsidR="0090346D" w:rsidRDefault="0090346D" w:rsidP="0086715D">
            <w:pPr>
              <w:pStyle w:val="TableParagraph"/>
              <w:ind w:left="29"/>
              <w:jc w:val="both"/>
              <w:rPr>
                <w:sz w:val="20"/>
              </w:rPr>
            </w:pPr>
            <w:r>
              <w:rPr>
                <w:sz w:val="20"/>
              </w:rPr>
              <w:t>Maintain log of staff, student and visitors</w:t>
            </w:r>
          </w:p>
          <w:p w:rsidR="0090346D" w:rsidRDefault="0090346D" w:rsidP="0086715D">
            <w:pPr>
              <w:pStyle w:val="TableParagraph"/>
              <w:ind w:left="29"/>
              <w:jc w:val="both"/>
              <w:rPr>
                <w:sz w:val="20"/>
              </w:rPr>
            </w:pPr>
          </w:p>
        </w:tc>
        <w:tc>
          <w:tcPr>
            <w:tcW w:w="1491" w:type="dxa"/>
            <w:vMerge w:val="restart"/>
            <w:tcBorders>
              <w:top w:val="single" w:sz="4" w:space="0" w:color="000000"/>
              <w:left w:val="single" w:sz="4" w:space="0" w:color="000000"/>
              <w:bottom w:val="single" w:sz="4" w:space="0" w:color="000000"/>
              <w:right w:val="single" w:sz="4" w:space="0" w:color="000000"/>
            </w:tcBorders>
          </w:tcPr>
          <w:p w:rsidR="0090346D" w:rsidRDefault="0090346D" w:rsidP="0086715D">
            <w:pPr>
              <w:pStyle w:val="TableParagraph"/>
              <w:spacing w:before="145" w:line="283" w:lineRule="auto"/>
              <w:ind w:left="33" w:right="416"/>
              <w:rPr>
                <w:sz w:val="20"/>
              </w:rPr>
            </w:pPr>
            <w:proofErr w:type="spellStart"/>
            <w:r>
              <w:rPr>
                <w:sz w:val="20"/>
              </w:rPr>
              <w:t>Nóirín</w:t>
            </w:r>
            <w:proofErr w:type="spellEnd"/>
            <w:r>
              <w:rPr>
                <w:sz w:val="20"/>
              </w:rPr>
              <w:t xml:space="preserve"> Phelan</w:t>
            </w:r>
          </w:p>
          <w:p w:rsidR="0090346D" w:rsidRDefault="0090346D" w:rsidP="0086715D">
            <w:pPr>
              <w:pStyle w:val="TableParagraph"/>
              <w:spacing w:before="4"/>
              <w:ind w:left="0"/>
              <w:rPr>
                <w:rFonts w:ascii="Calibri"/>
              </w:rPr>
            </w:pPr>
          </w:p>
          <w:p w:rsidR="0090346D" w:rsidRDefault="0090346D" w:rsidP="0086715D">
            <w:pPr>
              <w:pStyle w:val="TableParagraph"/>
              <w:spacing w:line="283" w:lineRule="auto"/>
              <w:ind w:left="33" w:right="416"/>
              <w:rPr>
                <w:sz w:val="20"/>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90346D" w:rsidRDefault="0090346D" w:rsidP="0086715D"/>
        </w:tc>
      </w:tr>
      <w:tr w:rsidR="0090346D" w:rsidTr="0090346D">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3947"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r>
      <w:tr w:rsidR="0090346D" w:rsidTr="0090346D">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3947"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r>
      <w:tr w:rsidR="0090346D" w:rsidTr="0090346D">
        <w:trPr>
          <w:trHeight w:hRule="exact" w:val="957"/>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3947" w:type="dxa"/>
            <w:tcBorders>
              <w:top w:val="single" w:sz="4" w:space="0" w:color="000000"/>
              <w:left w:val="single" w:sz="4" w:space="0" w:color="000000"/>
              <w:bottom w:val="single" w:sz="4" w:space="0" w:color="000000"/>
              <w:right w:val="single" w:sz="4" w:space="0" w:color="000000"/>
            </w:tcBorders>
          </w:tcPr>
          <w:p w:rsidR="0090346D" w:rsidRDefault="0090346D" w:rsidP="0086715D"/>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90346D" w:rsidRDefault="0090346D" w:rsidP="0086715D">
            <w:pPr>
              <w:rPr>
                <w:rFonts w:ascii="Calibri" w:eastAsia="Calibri" w:hAnsi="Calibri" w:cs="Calibri"/>
                <w:lang w:val="en-US"/>
              </w:rPr>
            </w:pPr>
          </w:p>
        </w:tc>
      </w:tr>
    </w:tbl>
    <w:p w:rsidR="0090346D" w:rsidRDefault="0090346D" w:rsidP="0090346D">
      <w:pPr>
        <w:pStyle w:val="BodyText"/>
        <w:spacing w:line="220" w:lineRule="exact"/>
        <w:ind w:left="850" w:right="-54"/>
        <w:rPr>
          <w:spacing w:val="-6"/>
        </w:rPr>
      </w:pPr>
      <w:r>
        <w:t xml:space="preserve">If </w:t>
      </w:r>
      <w:r>
        <w:rPr>
          <w:spacing w:val="-6"/>
        </w:rPr>
        <w:t xml:space="preserve">there </w:t>
      </w:r>
      <w:r>
        <w:rPr>
          <w:spacing w:val="-3"/>
        </w:rPr>
        <w:t xml:space="preserve">is </w:t>
      </w:r>
      <w:r>
        <w:rPr>
          <w:spacing w:val="-4"/>
        </w:rPr>
        <w:t xml:space="preserve">one </w:t>
      </w:r>
      <w:r>
        <w:rPr>
          <w:spacing w:val="-3"/>
        </w:rPr>
        <w:t xml:space="preserve">or </w:t>
      </w:r>
      <w:r>
        <w:rPr>
          <w:spacing w:val="-5"/>
        </w:rPr>
        <w:t xml:space="preserve">more </w:t>
      </w:r>
      <w:r>
        <w:rPr>
          <w:spacing w:val="-4"/>
        </w:rPr>
        <w:t xml:space="preserve">High </w:t>
      </w:r>
      <w:r>
        <w:rPr>
          <w:spacing w:val="-5"/>
        </w:rPr>
        <w:t xml:space="preserve">Risk </w:t>
      </w:r>
      <w:r>
        <w:rPr>
          <w:spacing w:val="-4"/>
        </w:rPr>
        <w:t xml:space="preserve">(H) </w:t>
      </w:r>
      <w:r>
        <w:rPr>
          <w:spacing w:val="-5"/>
        </w:rPr>
        <w:t xml:space="preserve">actions </w:t>
      </w:r>
      <w:r>
        <w:rPr>
          <w:spacing w:val="-6"/>
        </w:rPr>
        <w:t xml:space="preserve">needed, </w:t>
      </w:r>
      <w:r>
        <w:rPr>
          <w:spacing w:val="-5"/>
        </w:rPr>
        <w:t xml:space="preserve">then </w:t>
      </w:r>
      <w:r>
        <w:rPr>
          <w:spacing w:val="-4"/>
        </w:rPr>
        <w:t xml:space="preserve">the </w:t>
      </w:r>
      <w:r>
        <w:rPr>
          <w:spacing w:val="-5"/>
        </w:rPr>
        <w:t xml:space="preserve">risk </w:t>
      </w:r>
      <w:r>
        <w:rPr>
          <w:spacing w:val="-3"/>
        </w:rPr>
        <w:t xml:space="preserve">of </w:t>
      </w:r>
      <w:r>
        <w:rPr>
          <w:spacing w:val="-5"/>
        </w:rPr>
        <w:t xml:space="preserve">injury </w:t>
      </w:r>
      <w:r>
        <w:rPr>
          <w:spacing w:val="-6"/>
        </w:rPr>
        <w:t xml:space="preserve">could </w:t>
      </w:r>
      <w:r>
        <w:rPr>
          <w:spacing w:val="-3"/>
        </w:rPr>
        <w:t xml:space="preserve">be </w:t>
      </w:r>
      <w:r>
        <w:rPr>
          <w:spacing w:val="-5"/>
        </w:rPr>
        <w:t xml:space="preserve">high </w:t>
      </w:r>
      <w:r>
        <w:rPr>
          <w:spacing w:val="-4"/>
        </w:rPr>
        <w:t xml:space="preserve">and </w:t>
      </w:r>
      <w:r>
        <w:rPr>
          <w:spacing w:val="-6"/>
        </w:rPr>
        <w:t xml:space="preserve">immediate </w:t>
      </w:r>
      <w:r>
        <w:rPr>
          <w:spacing w:val="-5"/>
        </w:rPr>
        <w:t xml:space="preserve">action should </w:t>
      </w:r>
      <w:r>
        <w:rPr>
          <w:spacing w:val="-3"/>
        </w:rPr>
        <w:t xml:space="preserve">be </w:t>
      </w:r>
      <w:r>
        <w:rPr>
          <w:spacing w:val="-6"/>
        </w:rPr>
        <w:t xml:space="preserve">taken. </w:t>
      </w:r>
      <w:r>
        <w:rPr>
          <w:spacing w:val="-5"/>
        </w:rPr>
        <w:t xml:space="preserve">Medium </w:t>
      </w:r>
      <w:r>
        <w:rPr>
          <w:spacing w:val="-4"/>
        </w:rPr>
        <w:t xml:space="preserve">Risk (M) </w:t>
      </w:r>
      <w:r>
        <w:rPr>
          <w:spacing w:val="-5"/>
        </w:rPr>
        <w:t xml:space="preserve">actions should </w:t>
      </w:r>
      <w:r>
        <w:rPr>
          <w:spacing w:val="-3"/>
        </w:rPr>
        <w:t xml:space="preserve">be </w:t>
      </w:r>
      <w:r>
        <w:rPr>
          <w:spacing w:val="-5"/>
        </w:rPr>
        <w:t xml:space="preserve">dealt with </w:t>
      </w:r>
      <w:r>
        <w:rPr>
          <w:spacing w:val="-3"/>
        </w:rPr>
        <w:t xml:space="preserve">as </w:t>
      </w:r>
      <w:r>
        <w:rPr>
          <w:spacing w:val="-5"/>
        </w:rPr>
        <w:t xml:space="preserve">soon </w:t>
      </w:r>
      <w:r>
        <w:rPr>
          <w:spacing w:val="-3"/>
        </w:rPr>
        <w:t xml:space="preserve">as </w:t>
      </w:r>
      <w:r>
        <w:rPr>
          <w:spacing w:val="-6"/>
        </w:rPr>
        <w:t xml:space="preserve">possible.    Low </w:t>
      </w:r>
      <w:r>
        <w:rPr>
          <w:spacing w:val="-4"/>
        </w:rPr>
        <w:t xml:space="preserve">Risk (L) </w:t>
      </w:r>
      <w:r>
        <w:rPr>
          <w:spacing w:val="-5"/>
        </w:rPr>
        <w:t xml:space="preserve">actions should </w:t>
      </w:r>
      <w:r>
        <w:rPr>
          <w:spacing w:val="-3"/>
        </w:rPr>
        <w:t xml:space="preserve">be </w:t>
      </w:r>
      <w:r>
        <w:rPr>
          <w:spacing w:val="-5"/>
        </w:rPr>
        <w:t xml:space="preserve">dealt with </w:t>
      </w:r>
      <w:r>
        <w:rPr>
          <w:spacing w:val="-3"/>
        </w:rPr>
        <w:t xml:space="preserve">as </w:t>
      </w:r>
      <w:r>
        <w:rPr>
          <w:spacing w:val="-5"/>
        </w:rPr>
        <w:t xml:space="preserve">soon </w:t>
      </w:r>
      <w:r>
        <w:rPr>
          <w:spacing w:val="-3"/>
        </w:rPr>
        <w:t xml:space="preserve">as </w:t>
      </w:r>
      <w:r>
        <w:rPr>
          <w:spacing w:val="-6"/>
        </w:rPr>
        <w:t>practicable.</w:t>
      </w:r>
    </w:p>
    <w:p w:rsidR="0090346D" w:rsidRDefault="0090346D" w:rsidP="0090346D">
      <w:pPr>
        <w:pStyle w:val="BodyText"/>
        <w:spacing w:line="220" w:lineRule="exact"/>
        <w:ind w:left="850" w:right="-54"/>
        <w:rPr>
          <w:spacing w:val="-6"/>
        </w:rPr>
      </w:pPr>
    </w:p>
    <w:p w:rsidR="0090346D" w:rsidRDefault="0090346D" w:rsidP="0090346D">
      <w:pPr>
        <w:pStyle w:val="BodyText"/>
        <w:spacing w:line="220" w:lineRule="exact"/>
        <w:ind w:left="850" w:right="-54"/>
      </w:pPr>
    </w:p>
    <w:p w:rsidR="0090346D" w:rsidRDefault="0090346D" w:rsidP="0090346D">
      <w:pPr>
        <w:pStyle w:val="BodyText"/>
        <w:spacing w:before="10"/>
        <w:rPr>
          <w:sz w:val="15"/>
        </w:rPr>
      </w:pPr>
    </w:p>
    <w:p w:rsidR="0090346D" w:rsidRDefault="00AC33FE" w:rsidP="0090346D">
      <w:pPr>
        <w:pStyle w:val="BodyText"/>
        <w:tabs>
          <w:tab w:val="left" w:pos="3730"/>
          <w:tab w:val="left" w:pos="9838"/>
          <w:tab w:val="left" w:pos="10210"/>
          <w:tab w:val="left" w:pos="10979"/>
          <w:tab w:val="left" w:pos="11406"/>
        </w:tabs>
        <w:ind w:left="850"/>
        <w:rPr>
          <w:w w:val="85"/>
        </w:rPr>
      </w:pPr>
      <w:r>
        <w:rPr>
          <w:noProof/>
        </w:rPr>
        <w:pict>
          <v:shapetype id="_x0000_t202" coordsize="21600,21600" o:spt="202" path="m,l,21600r21600,l21600,xe">
            <v:stroke joinstyle="miter"/>
            <v:path gradientshapeok="t" o:connecttype="rect"/>
          </v:shapetype>
          <v:shape id="Text Box 4" o:spid="_x0000_s1032" type="#_x0000_t202" style="position:absolute;left:0;text-align:left;margin-left:18pt;margin-top:28.25pt;width:15.25pt;height:18.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" filled="f" stroked="f">
            <v:textbox style="layout-flow:vertical" inset="0,0,0,0">
              <w:txbxContent>
                <w:p w:rsidR="0090346D" w:rsidRDefault="0090346D" w:rsidP="0090346D">
                  <w:pPr>
                    <w:spacing w:before="20"/>
                    <w:ind w:left="20"/>
                  </w:pPr>
                  <w:r>
                    <w:rPr>
                      <w:color w:val="FFFFFF"/>
                      <w:w w:val="101"/>
                    </w:rPr>
                    <w:t>111</w:t>
                  </w:r>
                </w:p>
              </w:txbxContent>
            </v:textbox>
            <w10:wrap anchorx="page"/>
          </v:shape>
        </w:pict>
      </w:r>
      <w:r w:rsidR="0090346D">
        <w:rPr>
          <w:spacing w:val="-4"/>
        </w:rPr>
        <w:t xml:space="preserve">Risk </w:t>
      </w:r>
      <w:r w:rsidR="0090346D">
        <w:rPr>
          <w:spacing w:val="-6"/>
        </w:rPr>
        <w:t>Assessment carried</w:t>
      </w:r>
      <w:r w:rsidR="0090346D">
        <w:rPr>
          <w:spacing w:val="-15"/>
        </w:rPr>
        <w:t xml:space="preserve"> </w:t>
      </w:r>
      <w:r w:rsidR="0090346D">
        <w:rPr>
          <w:spacing w:val="-4"/>
        </w:rPr>
        <w:t>out</w:t>
      </w:r>
      <w:r w:rsidR="0090346D">
        <w:rPr>
          <w:spacing w:val="-9"/>
        </w:rPr>
        <w:t xml:space="preserve"> </w:t>
      </w:r>
      <w:r w:rsidR="0090346D">
        <w:rPr>
          <w:spacing w:val="-4"/>
        </w:rPr>
        <w:t>by:</w:t>
      </w:r>
      <w:r w:rsidR="0090346D">
        <w:rPr>
          <w:spacing w:val="-4"/>
        </w:rPr>
        <w:tab/>
      </w:r>
      <w:r w:rsidR="0090346D">
        <w:rPr>
          <w:spacing w:val="-4"/>
          <w:u w:val="single"/>
        </w:rPr>
        <w:t xml:space="preserve"> </w:t>
      </w:r>
      <w:r w:rsidR="0090346D">
        <w:rPr>
          <w:spacing w:val="-4"/>
          <w:u w:val="single"/>
        </w:rPr>
        <w:tab/>
      </w:r>
      <w:r w:rsidR="0090346D">
        <w:rPr>
          <w:spacing w:val="-4"/>
        </w:rPr>
        <w:tab/>
      </w:r>
      <w:r w:rsidR="0090346D">
        <w:rPr>
          <w:spacing w:val="-6"/>
        </w:rPr>
        <w:t>Date:</w:t>
      </w:r>
      <w:r w:rsidR="0090346D">
        <w:rPr>
          <w:spacing w:val="-6"/>
        </w:rPr>
        <w:tab/>
      </w:r>
      <w:r w:rsidR="0090346D">
        <w:t>/</w:t>
      </w:r>
      <w:r w:rsidR="0090346D">
        <w:tab/>
      </w:r>
      <w:r w:rsidR="0090346D">
        <w:rPr>
          <w:w w:val="85"/>
        </w:rPr>
        <w:t>/</w:t>
      </w:r>
    </w:p>
    <w:p w:rsidR="0090346D" w:rsidRDefault="0090346D" w:rsidP="0090346D">
      <w:pPr>
        <w:pStyle w:val="BodyText"/>
        <w:tabs>
          <w:tab w:val="left" w:pos="3730"/>
          <w:tab w:val="left" w:pos="9838"/>
          <w:tab w:val="left" w:pos="10210"/>
          <w:tab w:val="left" w:pos="10979"/>
          <w:tab w:val="left" w:pos="11406"/>
        </w:tabs>
        <w:ind w:left="850"/>
        <w:rPr>
          <w:w w:val="85"/>
        </w:rPr>
      </w:pPr>
    </w:p>
    <w:p w:rsidR="0090346D" w:rsidRDefault="0090346D" w:rsidP="0090346D">
      <w:pPr>
        <w:pStyle w:val="BodyText"/>
        <w:tabs>
          <w:tab w:val="left" w:pos="3730"/>
          <w:tab w:val="left" w:pos="9838"/>
          <w:tab w:val="left" w:pos="10210"/>
          <w:tab w:val="left" w:pos="10979"/>
          <w:tab w:val="left" w:pos="11406"/>
        </w:tabs>
        <w:ind w:left="850"/>
        <w:rPr>
          <w:w w:val="85"/>
        </w:rPr>
      </w:pPr>
    </w:p>
    <w:p w:rsidR="0090346D" w:rsidRDefault="0090346D" w:rsidP="0090346D">
      <w:pPr>
        <w:pStyle w:val="BodyText"/>
        <w:tabs>
          <w:tab w:val="left" w:pos="3730"/>
          <w:tab w:val="left" w:pos="9838"/>
          <w:tab w:val="left" w:pos="10210"/>
          <w:tab w:val="left" w:pos="10979"/>
          <w:tab w:val="left" w:pos="11406"/>
        </w:tabs>
        <w:ind w:left="850"/>
        <w:rPr>
          <w:w w:val="85"/>
        </w:rPr>
      </w:pPr>
    </w:p>
    <w:p w:rsidR="0090346D" w:rsidRDefault="0090346D" w:rsidP="0090346D">
      <w:pPr>
        <w:pStyle w:val="BodyText"/>
        <w:tabs>
          <w:tab w:val="left" w:pos="3730"/>
          <w:tab w:val="left" w:pos="9838"/>
          <w:tab w:val="left" w:pos="10210"/>
          <w:tab w:val="left" w:pos="10979"/>
          <w:tab w:val="left" w:pos="11406"/>
        </w:tabs>
        <w:ind w:left="850"/>
        <w:rPr>
          <w:w w:val="85"/>
        </w:rPr>
      </w:pPr>
    </w:p>
    <w:p w:rsidR="0090346D" w:rsidRDefault="0090346D" w:rsidP="0090346D"/>
    <w:p w:rsidR="0090346D" w:rsidRDefault="0090346D"/>
    <w:p w:rsidR="0090346D" w:rsidRDefault="0090346D"/>
    <w:p w:rsidR="0090346D" w:rsidRDefault="0090346D"/>
    <w:p w:rsidR="0090346D" w:rsidRDefault="0090346D"/>
    <w:p w:rsidR="0090346D" w:rsidRDefault="0090346D"/>
    <w:p w:rsidR="0090346D" w:rsidRDefault="0090346D"/>
    <w:p w:rsidR="0090346D" w:rsidRDefault="0090346D"/>
    <w:sectPr w:rsidR="0090346D" w:rsidSect="0090346D">
      <w:pgSz w:w="15840" w:h="12240" w:orient="landscape"/>
      <w:pgMar w:top="709" w:right="993" w:bottom="900" w:left="426" w:header="720" w:footer="720" w:gutter="0"/>
      <w:cols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3FE" w:rsidRDefault="00AC33FE" w:rsidP="00FD6BF8">
      <w:r>
        <w:separator/>
      </w:r>
    </w:p>
  </w:endnote>
  <w:endnote w:type="continuationSeparator" w:id="0">
    <w:p w:rsidR="00AC33FE" w:rsidRDefault="00AC33FE" w:rsidP="00FD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107" w:rsidRDefault="000C0400">
    <w:pPr>
      <w:pStyle w:val="Footer"/>
      <w:rPr>
        <w:sz w:val="18"/>
      </w:rPr>
    </w:pPr>
    <w:proofErr w:type="spellStart"/>
    <w:r>
      <w:rPr>
        <w:sz w:val="18"/>
        <w:lang w:val="en-US"/>
      </w:rPr>
      <w:t>Glor</w:t>
    </w:r>
    <w:proofErr w:type="spellEnd"/>
    <w:r>
      <w:rPr>
        <w:sz w:val="18"/>
        <w:lang w:val="en-US"/>
      </w:rPr>
      <w:t xml:space="preserve"> </w:t>
    </w:r>
    <w:proofErr w:type="spellStart"/>
    <w:r>
      <w:rPr>
        <w:sz w:val="18"/>
        <w:lang w:val="en-US"/>
      </w:rPr>
      <w:t>na</w:t>
    </w:r>
    <w:proofErr w:type="spellEnd"/>
    <w:r>
      <w:rPr>
        <w:sz w:val="18"/>
        <w:lang w:val="en-US"/>
      </w:rPr>
      <w:t xml:space="preserve"> Mara N.S., </w:t>
    </w:r>
    <w:proofErr w:type="spellStart"/>
    <w:proofErr w:type="gramStart"/>
    <w:r>
      <w:rPr>
        <w:sz w:val="18"/>
        <w:lang w:val="en-US"/>
      </w:rPr>
      <w:t>Tramore</w:t>
    </w:r>
    <w:proofErr w:type="spellEnd"/>
    <w:r>
      <w:rPr>
        <w:sz w:val="18"/>
        <w:lang w:val="en-US"/>
      </w:rPr>
      <w:t xml:space="preserve"> ,</w:t>
    </w:r>
    <w:proofErr w:type="gramEnd"/>
    <w:r>
      <w:rPr>
        <w:sz w:val="18"/>
        <w:lang w:val="en-US"/>
      </w:rPr>
      <w:t xml:space="preserve"> </w:t>
    </w:r>
    <w:proofErr w:type="spellStart"/>
    <w:r>
      <w:rPr>
        <w:sz w:val="18"/>
        <w:lang w:val="en-US"/>
      </w:rPr>
      <w:t>Co.Waterford</w:t>
    </w:r>
    <w:proofErr w:type="spellEnd"/>
    <w:r>
      <w:rPr>
        <w:sz w:val="18"/>
        <w:lang w:val="en-US"/>
      </w:rPr>
      <w:t>.</w:t>
    </w:r>
    <w:r>
      <w:rPr>
        <w:sz w:val="18"/>
        <w:lang w:val="en-US"/>
      </w:rPr>
      <w:tab/>
      <w:t xml:space="preserve">                                                                                                                                                     Page </w:t>
    </w:r>
    <w:r w:rsidR="00C208D3">
      <w:rPr>
        <w:sz w:val="18"/>
        <w:lang w:val="en-US"/>
      </w:rPr>
      <w:fldChar w:fldCharType="begin"/>
    </w:r>
    <w:r>
      <w:rPr>
        <w:sz w:val="18"/>
        <w:lang w:val="en-US"/>
      </w:rPr>
      <w:instrText xml:space="preserve"> PAGE </w:instrText>
    </w:r>
    <w:r w:rsidR="00C208D3">
      <w:rPr>
        <w:sz w:val="18"/>
        <w:lang w:val="en-US"/>
      </w:rPr>
      <w:fldChar w:fldCharType="separate"/>
    </w:r>
    <w:r w:rsidR="00A42ACD">
      <w:rPr>
        <w:noProof/>
        <w:sz w:val="18"/>
        <w:lang w:val="en-US"/>
      </w:rPr>
      <w:t>2</w:t>
    </w:r>
    <w:r w:rsidR="00C208D3">
      <w:rPr>
        <w:sz w:val="18"/>
        <w:lang w:val="en-US"/>
      </w:rPr>
      <w:fldChar w:fldCharType="end"/>
    </w:r>
    <w:r>
      <w:rPr>
        <w:sz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3FE" w:rsidRDefault="00AC33FE" w:rsidP="00FD6BF8">
      <w:r>
        <w:separator/>
      </w:r>
    </w:p>
  </w:footnote>
  <w:footnote w:type="continuationSeparator" w:id="0">
    <w:p w:rsidR="00AC33FE" w:rsidRDefault="00AC33FE" w:rsidP="00FD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882"/>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
    <w:nsid w:val="029A7CEC"/>
    <w:multiLevelType w:val="singleLevel"/>
    <w:tmpl w:val="5AC002F8"/>
    <w:lvl w:ilvl="0">
      <w:start w:val="1"/>
      <w:numFmt w:val="decimal"/>
      <w:lvlText w:val="%1."/>
      <w:lvlJc w:val="left"/>
      <w:pPr>
        <w:tabs>
          <w:tab w:val="num" w:pos="2880"/>
        </w:tabs>
        <w:ind w:left="2880" w:hanging="720"/>
      </w:pPr>
      <w:rPr>
        <w:rFonts w:hint="default"/>
      </w:rPr>
    </w:lvl>
  </w:abstractNum>
  <w:abstractNum w:abstractNumId="2">
    <w:nsid w:val="0C2A539A"/>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3">
    <w:nsid w:val="0C8E566F"/>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4">
    <w:nsid w:val="0C9E4BD7"/>
    <w:multiLevelType w:val="hybridMultilevel"/>
    <w:tmpl w:val="8482D63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50426"/>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6">
    <w:nsid w:val="10036752"/>
    <w:multiLevelType w:val="hybridMultilevel"/>
    <w:tmpl w:val="108AE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23E17DB"/>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8">
    <w:nsid w:val="14E65E18"/>
    <w:multiLevelType w:val="hybridMultilevel"/>
    <w:tmpl w:val="0A48CC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6A21F9"/>
    <w:multiLevelType w:val="multilevel"/>
    <w:tmpl w:val="1A7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63F4D"/>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1">
    <w:nsid w:val="1B7A42C8"/>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2">
    <w:nsid w:val="1F792795"/>
    <w:multiLevelType w:val="hybridMultilevel"/>
    <w:tmpl w:val="80E090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36147"/>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4">
    <w:nsid w:val="23B6330D"/>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5">
    <w:nsid w:val="255607F9"/>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6">
    <w:nsid w:val="2BDE2143"/>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7">
    <w:nsid w:val="2EBE6269"/>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8">
    <w:nsid w:val="2EF82C2B"/>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19">
    <w:nsid w:val="3A080EDA"/>
    <w:multiLevelType w:val="multilevel"/>
    <w:tmpl w:val="1A7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457F5"/>
    <w:multiLevelType w:val="hybridMultilevel"/>
    <w:tmpl w:val="3D647F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5F0CC4"/>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2">
    <w:nsid w:val="4AC34EFA"/>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3">
    <w:nsid w:val="4B4D197B"/>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4">
    <w:nsid w:val="53325B87"/>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5">
    <w:nsid w:val="5C5A3C9D"/>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6">
    <w:nsid w:val="624126E1"/>
    <w:multiLevelType w:val="multilevel"/>
    <w:tmpl w:val="1A7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5E065A"/>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8">
    <w:nsid w:val="70180C12"/>
    <w:multiLevelType w:val="singleLevel"/>
    <w:tmpl w:val="21DE87F2"/>
    <w:lvl w:ilvl="0">
      <w:start w:val="1"/>
      <w:numFmt w:val="bullet"/>
      <w:lvlText w:val=""/>
      <w:lvlJc w:val="left"/>
      <w:pPr>
        <w:tabs>
          <w:tab w:val="num" w:pos="360"/>
        </w:tabs>
        <w:ind w:left="360" w:hanging="360"/>
      </w:pPr>
      <w:rPr>
        <w:rFonts w:ascii="Wingdings" w:hAnsi="Wingdings" w:hint="default"/>
      </w:rPr>
    </w:lvl>
  </w:abstractNum>
  <w:abstractNum w:abstractNumId="29">
    <w:nsid w:val="75DB2D18"/>
    <w:multiLevelType w:val="hybridMultilevel"/>
    <w:tmpl w:val="72802D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3"/>
  </w:num>
  <w:num w:numId="4">
    <w:abstractNumId w:val="18"/>
  </w:num>
  <w:num w:numId="5">
    <w:abstractNumId w:val="11"/>
  </w:num>
  <w:num w:numId="6">
    <w:abstractNumId w:val="15"/>
  </w:num>
  <w:num w:numId="7">
    <w:abstractNumId w:val="2"/>
  </w:num>
  <w:num w:numId="8">
    <w:abstractNumId w:val="5"/>
  </w:num>
  <w:num w:numId="9">
    <w:abstractNumId w:val="10"/>
  </w:num>
  <w:num w:numId="10">
    <w:abstractNumId w:val="14"/>
  </w:num>
  <w:num w:numId="11">
    <w:abstractNumId w:val="24"/>
  </w:num>
  <w:num w:numId="12">
    <w:abstractNumId w:val="0"/>
  </w:num>
  <w:num w:numId="13">
    <w:abstractNumId w:val="13"/>
  </w:num>
  <w:num w:numId="14">
    <w:abstractNumId w:val="17"/>
  </w:num>
  <w:num w:numId="15">
    <w:abstractNumId w:val="7"/>
  </w:num>
  <w:num w:numId="16">
    <w:abstractNumId w:val="27"/>
  </w:num>
  <w:num w:numId="17">
    <w:abstractNumId w:val="23"/>
  </w:num>
  <w:num w:numId="18">
    <w:abstractNumId w:val="16"/>
  </w:num>
  <w:num w:numId="19">
    <w:abstractNumId w:val="25"/>
  </w:num>
  <w:num w:numId="20">
    <w:abstractNumId w:val="21"/>
  </w:num>
  <w:num w:numId="21">
    <w:abstractNumId w:val="28"/>
  </w:num>
  <w:num w:numId="22">
    <w:abstractNumId w:val="12"/>
  </w:num>
  <w:num w:numId="23">
    <w:abstractNumId w:val="20"/>
  </w:num>
  <w:num w:numId="24">
    <w:abstractNumId w:val="8"/>
  </w:num>
  <w:num w:numId="25">
    <w:abstractNumId w:val="4"/>
  </w:num>
  <w:num w:numId="26">
    <w:abstractNumId w:val="29"/>
  </w:num>
  <w:num w:numId="27">
    <w:abstractNumId w:val="9"/>
  </w:num>
  <w:num w:numId="28">
    <w:abstractNumId w:val="26"/>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3DA9"/>
    <w:rsid w:val="000C0400"/>
    <w:rsid w:val="001D15D8"/>
    <w:rsid w:val="00224D60"/>
    <w:rsid w:val="0036173C"/>
    <w:rsid w:val="0039548D"/>
    <w:rsid w:val="006314E2"/>
    <w:rsid w:val="0090346D"/>
    <w:rsid w:val="00913D9E"/>
    <w:rsid w:val="009943DC"/>
    <w:rsid w:val="00A42ACD"/>
    <w:rsid w:val="00A91A21"/>
    <w:rsid w:val="00AC33FE"/>
    <w:rsid w:val="00BB5CB5"/>
    <w:rsid w:val="00BD076C"/>
    <w:rsid w:val="00C208D3"/>
    <w:rsid w:val="00C804B7"/>
    <w:rsid w:val="00F6489E"/>
    <w:rsid w:val="00FA3DA9"/>
    <w:rsid w:val="00FD6B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DA9"/>
    <w:pPr>
      <w:spacing w:after="0" w:line="240" w:lineRule="auto"/>
    </w:pPr>
    <w:rPr>
      <w:rFonts w:ascii="Times New Roman" w:eastAsia="Times New Roman" w:hAnsi="Times New Roman" w:cs="Times New Roman"/>
      <w:sz w:val="24"/>
      <w:szCs w:val="20"/>
      <w:lang w:eastAsia="en-IE"/>
    </w:rPr>
  </w:style>
  <w:style w:type="paragraph" w:styleId="Heading1">
    <w:name w:val="heading 1"/>
    <w:basedOn w:val="Normal"/>
    <w:next w:val="Normal"/>
    <w:link w:val="Heading1Char"/>
    <w:qFormat/>
    <w:rsid w:val="00FA3DA9"/>
    <w:pPr>
      <w:keepNext/>
      <w:jc w:val="both"/>
      <w:outlineLvl w:val="0"/>
    </w:pPr>
    <w:rPr>
      <w:b/>
      <w:bCs/>
      <w:u w:val="single"/>
    </w:rPr>
  </w:style>
  <w:style w:type="paragraph" w:styleId="Heading2">
    <w:name w:val="heading 2"/>
    <w:basedOn w:val="Normal"/>
    <w:next w:val="Normal"/>
    <w:link w:val="Heading2Char"/>
    <w:qFormat/>
    <w:rsid w:val="00FA3DA9"/>
    <w:pPr>
      <w:keepNext/>
      <w:tabs>
        <w:tab w:val="num" w:pos="709"/>
      </w:tabs>
      <w:ind w:left="709"/>
      <w:jc w:val="center"/>
      <w:outlineLvl w:val="1"/>
    </w:pPr>
    <w:rPr>
      <w:b/>
      <w:bCs/>
    </w:rPr>
  </w:style>
  <w:style w:type="paragraph" w:styleId="Heading3">
    <w:name w:val="heading 3"/>
    <w:basedOn w:val="Normal"/>
    <w:next w:val="Normal"/>
    <w:link w:val="Heading3Char"/>
    <w:qFormat/>
    <w:rsid w:val="00FA3DA9"/>
    <w:pPr>
      <w:keepNext/>
      <w:jc w:val="center"/>
      <w:outlineLvl w:val="2"/>
    </w:pPr>
    <w:rPr>
      <w:b/>
      <w:u w:val="single"/>
    </w:rPr>
  </w:style>
  <w:style w:type="paragraph" w:styleId="Heading4">
    <w:name w:val="heading 4"/>
    <w:basedOn w:val="Normal"/>
    <w:next w:val="Normal"/>
    <w:link w:val="Heading4Char"/>
    <w:qFormat/>
    <w:rsid w:val="00FA3DA9"/>
    <w:pPr>
      <w:keepNext/>
      <w:jc w:val="center"/>
      <w:outlineLvl w:val="3"/>
    </w:pPr>
    <w:rPr>
      <w:b/>
      <w:sz w:val="28"/>
      <w:u w:val="single"/>
    </w:rPr>
  </w:style>
  <w:style w:type="paragraph" w:styleId="Heading5">
    <w:name w:val="heading 5"/>
    <w:basedOn w:val="Normal"/>
    <w:next w:val="Normal"/>
    <w:link w:val="Heading5Char"/>
    <w:qFormat/>
    <w:rsid w:val="00FA3DA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DA9"/>
    <w:rPr>
      <w:rFonts w:ascii="Times New Roman" w:eastAsia="Times New Roman" w:hAnsi="Times New Roman" w:cs="Times New Roman"/>
      <w:b/>
      <w:bCs/>
      <w:sz w:val="24"/>
      <w:szCs w:val="20"/>
      <w:u w:val="single"/>
      <w:lang w:eastAsia="en-IE"/>
    </w:rPr>
  </w:style>
  <w:style w:type="character" w:customStyle="1" w:styleId="Heading2Char">
    <w:name w:val="Heading 2 Char"/>
    <w:basedOn w:val="DefaultParagraphFont"/>
    <w:link w:val="Heading2"/>
    <w:rsid w:val="00FA3DA9"/>
    <w:rPr>
      <w:rFonts w:ascii="Times New Roman" w:eastAsia="Times New Roman" w:hAnsi="Times New Roman" w:cs="Times New Roman"/>
      <w:b/>
      <w:bCs/>
      <w:sz w:val="24"/>
      <w:szCs w:val="20"/>
      <w:lang w:eastAsia="en-IE"/>
    </w:rPr>
  </w:style>
  <w:style w:type="character" w:customStyle="1" w:styleId="Heading3Char">
    <w:name w:val="Heading 3 Char"/>
    <w:basedOn w:val="DefaultParagraphFont"/>
    <w:link w:val="Heading3"/>
    <w:rsid w:val="00FA3DA9"/>
    <w:rPr>
      <w:rFonts w:ascii="Times New Roman" w:eastAsia="Times New Roman" w:hAnsi="Times New Roman" w:cs="Times New Roman"/>
      <w:b/>
      <w:sz w:val="24"/>
      <w:szCs w:val="20"/>
      <w:u w:val="single"/>
      <w:lang w:eastAsia="en-IE"/>
    </w:rPr>
  </w:style>
  <w:style w:type="character" w:customStyle="1" w:styleId="Heading4Char">
    <w:name w:val="Heading 4 Char"/>
    <w:basedOn w:val="DefaultParagraphFont"/>
    <w:link w:val="Heading4"/>
    <w:rsid w:val="00FA3DA9"/>
    <w:rPr>
      <w:rFonts w:ascii="Times New Roman" w:eastAsia="Times New Roman" w:hAnsi="Times New Roman" w:cs="Times New Roman"/>
      <w:b/>
      <w:sz w:val="28"/>
      <w:szCs w:val="20"/>
      <w:u w:val="single"/>
      <w:lang w:eastAsia="en-IE"/>
    </w:rPr>
  </w:style>
  <w:style w:type="character" w:customStyle="1" w:styleId="Heading5Char">
    <w:name w:val="Heading 5 Char"/>
    <w:basedOn w:val="DefaultParagraphFont"/>
    <w:link w:val="Heading5"/>
    <w:rsid w:val="00FA3DA9"/>
    <w:rPr>
      <w:rFonts w:ascii="Times New Roman" w:eastAsia="Times New Roman" w:hAnsi="Times New Roman" w:cs="Times New Roman"/>
      <w:b/>
      <w:bCs/>
      <w:sz w:val="24"/>
      <w:szCs w:val="20"/>
      <w:lang w:eastAsia="en-IE"/>
    </w:rPr>
  </w:style>
  <w:style w:type="paragraph" w:styleId="Header">
    <w:name w:val="header"/>
    <w:basedOn w:val="Normal"/>
    <w:link w:val="HeaderChar"/>
    <w:rsid w:val="00FA3DA9"/>
    <w:pPr>
      <w:tabs>
        <w:tab w:val="center" w:pos="4320"/>
        <w:tab w:val="right" w:pos="8640"/>
      </w:tabs>
    </w:pPr>
  </w:style>
  <w:style w:type="character" w:customStyle="1" w:styleId="HeaderChar">
    <w:name w:val="Header Char"/>
    <w:basedOn w:val="DefaultParagraphFont"/>
    <w:link w:val="Header"/>
    <w:rsid w:val="00FA3DA9"/>
    <w:rPr>
      <w:rFonts w:ascii="Times New Roman" w:eastAsia="Times New Roman" w:hAnsi="Times New Roman" w:cs="Times New Roman"/>
      <w:sz w:val="24"/>
      <w:szCs w:val="20"/>
      <w:lang w:eastAsia="en-IE"/>
    </w:rPr>
  </w:style>
  <w:style w:type="paragraph" w:styleId="Footer">
    <w:name w:val="footer"/>
    <w:basedOn w:val="Normal"/>
    <w:link w:val="FooterChar"/>
    <w:rsid w:val="00FA3DA9"/>
    <w:pPr>
      <w:tabs>
        <w:tab w:val="center" w:pos="4320"/>
        <w:tab w:val="right" w:pos="8640"/>
      </w:tabs>
    </w:pPr>
  </w:style>
  <w:style w:type="character" w:customStyle="1" w:styleId="FooterChar">
    <w:name w:val="Footer Char"/>
    <w:basedOn w:val="DefaultParagraphFont"/>
    <w:link w:val="Footer"/>
    <w:rsid w:val="00FA3DA9"/>
    <w:rPr>
      <w:rFonts w:ascii="Times New Roman" w:eastAsia="Times New Roman" w:hAnsi="Times New Roman" w:cs="Times New Roman"/>
      <w:sz w:val="24"/>
      <w:szCs w:val="20"/>
      <w:lang w:eastAsia="en-IE"/>
    </w:rPr>
  </w:style>
  <w:style w:type="paragraph" w:styleId="NormalWeb">
    <w:name w:val="Normal (Web)"/>
    <w:basedOn w:val="Normal"/>
    <w:uiPriority w:val="99"/>
    <w:unhideWhenUsed/>
    <w:rsid w:val="00C804B7"/>
    <w:pPr>
      <w:spacing w:before="100" w:beforeAutospacing="1" w:after="100" w:afterAutospacing="1"/>
    </w:pPr>
    <w:rPr>
      <w:szCs w:val="24"/>
    </w:rPr>
  </w:style>
  <w:style w:type="paragraph" w:styleId="ListParagraph">
    <w:name w:val="List Paragraph"/>
    <w:basedOn w:val="Normal"/>
    <w:uiPriority w:val="34"/>
    <w:qFormat/>
    <w:rsid w:val="00BB5CB5"/>
    <w:pPr>
      <w:ind w:left="720"/>
      <w:contextualSpacing/>
    </w:pPr>
  </w:style>
  <w:style w:type="paragraph" w:styleId="BodyText">
    <w:name w:val="Body Text"/>
    <w:basedOn w:val="Normal"/>
    <w:link w:val="BodyTextChar"/>
    <w:uiPriority w:val="1"/>
    <w:semiHidden/>
    <w:unhideWhenUsed/>
    <w:qFormat/>
    <w:rsid w:val="0090346D"/>
    <w:pPr>
      <w:widowControl w:val="0"/>
      <w:autoSpaceDE w:val="0"/>
      <w:autoSpaceDN w:val="0"/>
    </w:pPr>
    <w:rPr>
      <w:rFonts w:ascii="Calibri" w:eastAsia="Calibri" w:hAnsi="Calibri" w:cs="Calibri"/>
      <w:sz w:val="20"/>
      <w:lang w:val="en-US" w:eastAsia="en-US"/>
    </w:rPr>
  </w:style>
  <w:style w:type="character" w:customStyle="1" w:styleId="BodyTextChar">
    <w:name w:val="Body Text Char"/>
    <w:basedOn w:val="DefaultParagraphFont"/>
    <w:link w:val="BodyText"/>
    <w:uiPriority w:val="1"/>
    <w:semiHidden/>
    <w:rsid w:val="0090346D"/>
    <w:rPr>
      <w:rFonts w:ascii="Calibri" w:eastAsia="Calibri" w:hAnsi="Calibri" w:cs="Calibri"/>
      <w:sz w:val="20"/>
      <w:szCs w:val="20"/>
      <w:lang w:val="en-US"/>
    </w:rPr>
  </w:style>
  <w:style w:type="paragraph" w:customStyle="1" w:styleId="TableParagraph">
    <w:name w:val="Table Paragraph"/>
    <w:basedOn w:val="Normal"/>
    <w:uiPriority w:val="1"/>
    <w:qFormat/>
    <w:rsid w:val="0090346D"/>
    <w:pPr>
      <w:widowControl w:val="0"/>
      <w:autoSpaceDE w:val="0"/>
      <w:autoSpaceDN w:val="0"/>
      <w:ind w:left="28"/>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patom</dc:creator>
  <cp:lastModifiedBy>Pat O Mahoney</cp:lastModifiedBy>
  <cp:revision>10</cp:revision>
  <dcterms:created xsi:type="dcterms:W3CDTF">2019-03-21T11:13:00Z</dcterms:created>
  <dcterms:modified xsi:type="dcterms:W3CDTF">2021-03-24T11:15:00Z</dcterms:modified>
</cp:coreProperties>
</file>